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b/>
          <w:bCs/>
          <w:color w:val="1F4E79"/>
          <w:sz w:val="56"/>
          <w:szCs w:val="56"/>
        </w:rPr>
        <w:t xml:space="preserve">MIND THE GAP</w:t>
      </w:r>
    </w:p>
    <w:p>
      <w:pPr>
        <w:spacing w:after="120"/>
        <w:jc w:val="center"/>
      </w:pPr>
      <w:r>
        <w:rPr>
          <w:i/>
          <w:iCs/>
          <w:color w:val="595959"/>
          <w:sz w:val="32"/>
          <w:szCs w:val="32"/>
        </w:rPr>
        <w:t xml:space="preserve">The Canonical Lines Register</w:t>
      </w:r>
    </w:p>
    <w:p>
      <w:pPr>
        <w:spacing w:after="240"/>
        <w:jc w:val="center"/>
      </w:pPr>
      <w:r>
        <w:rPr>
          <w:i/>
          <w:iCs/>
          <w:color w:val="888888"/>
          <w:sz w:val="22"/>
          <w:szCs w:val="22"/>
        </w:rPr>
        <w:t xml:space="preserve">Locked verbatim. Maintained alongside the manuscript.</w:t>
      </w:r>
    </w:p>
    <w:p>
      <w:pPr>
        <w:spacing w:after="480"/>
        <w:jc w:val="center"/>
      </w:pPr>
      <w:r>
        <w:rPr>
          <w:color w:val="888888"/>
          <w:sz w:val="20"/>
          <w:szCs w:val="20"/>
        </w:rPr>
        <w:t xml:space="preserve">Version 1.0  ·  26 May 2026  ·  25 lines locked</w:t>
      </w:r>
    </w:p>
    <w:p>
      <w:pPr>
        <w:spacing w:after="160" w:before="360"/>
      </w:pPr>
      <w:r>
        <w:rPr>
          <w:b/>
          <w:bCs/>
          <w:color w:val="C8A84B"/>
          <w:sz w:val="28"/>
          <w:szCs w:val="28"/>
        </w:rPr>
        <w:t xml:space="preserve">Purpose</w:t>
      </w:r>
    </w:p>
    <w:p>
      <w:pPr>
        <w:spacing w:after="100" w:before="0"/>
      </w:pPr>
      <w:r>
        <w:rPr>
          <w:i/>
          <w:iCs/>
          <w:sz w:val="22"/>
          <w:szCs w:val="22"/>
        </w:rPr>
        <w:t xml:space="preserve">This register holds the canonical lines of Mind the Gap — phrases locked verbatim, by Paul, across the writing of the book. Each line is reproduced exactly as it appears in the manuscript or as originally said. Two lines (9 and 13) are co-authored with Claude; provenance is marked. The register outlives the manuscript. It populates from How to Behave onward.</w:t>
      </w:r>
    </w:p>
    <w:p>
      <w:pPr>
        <w:spacing w:after="100" w:before="0"/>
      </w:pPr>
      <w:r>
        <w:rPr>
          <w:i/>
          <w:iCs/>
          <w:sz w:val="22"/>
          <w:szCs w:val="22"/>
        </w:rPr>
        <w:t xml:space="preserve">Use the register as the single authoritative source for back-cover copy, marketing taglines, journal extracts, podcast pitches, Author's Note material, and any other portable use of the book's voice.</w:t>
      </w:r>
    </w:p>
    <w:p>
      <w:pPr>
        <w:spacing w:after="160" w:before="360"/>
      </w:pPr>
      <w:r>
        <w:rPr>
          <w:b/>
          <w:bCs/>
          <w:color w:val="C8A84B"/>
          <w:sz w:val="28"/>
          <w:szCs w:val="28"/>
        </w:rPr>
        <w:t xml:space="preserve">On provenance and use</w:t>
      </w:r>
    </w:p>
    <w:p>
      <w:pPr>
        <w:spacing w:after="100" w:before="0"/>
      </w:pPr>
      <w:r>
        <w:rPr>
          <w:sz w:val="22"/>
          <w:szCs w:val="22"/>
        </w:rPr>
        <w:t xml:space="preserve">All lines except where marked are Paul Roebuck's words, written or spoken in the course of the editorial work. Two lines (9 and 13) were drafted in conversation with Claude (Anthropic) and adopted by Paul; their provenance is recorded under each entry.</w:t>
      </w:r>
    </w:p>
    <w:p>
      <w:pPr>
        <w:spacing w:after="100" w:before="0"/>
      </w:pPr>
      <w:r>
        <w:rPr>
          <w:sz w:val="22"/>
          <w:szCs w:val="22"/>
        </w:rPr>
        <w:t xml:space="preserve">Lines may be quoted with attribution to Paul Roebuck. The two co-authored lines should carry honest attribution when used externally — typically: 'co-authored with Claude' or 'developed in editorial collaboration with Claude'.</w:t>
      </w:r>
    </w:p>
    <w:p>
      <w:pPr>
        <w:spacing w:after="240" w:before="480"/>
      </w:pPr>
      <w:r>
        <w:rPr>
          <w:b/>
          <w:bCs/>
          <w:color w:val="1F4E79"/>
          <w:sz w:val="36"/>
          <w:szCs w:val="36"/>
        </w:rPr>
        <w:t xml:space="preserve">THE REGISTER</w:t>
      </w:r>
    </w:p>
    <w:p>
      <w:pPr>
        <w:spacing w:after="160" w:before="320"/>
      </w:pPr>
      <w:r>
        <w:rPr>
          <w:b/>
          <w:bCs/>
          <w:color w:val="1F4E79"/>
          <w:sz w:val="26"/>
          <w:szCs w:val="26"/>
        </w:rPr>
        <w:t xml:space="preserve">1.  </w:t>
      </w:r>
      <w:r>
        <w:rPr>
          <w:b/>
          <w:bCs/>
          <w:i/>
          <w:iCs/>
          <w:sz w:val="26"/>
          <w:szCs w:val="26"/>
        </w:rPr>
        <w:t xml:space="preserve">"I didn't understand anything yet. I just recognised there was something to understand."</w:t>
      </w:r>
    </w:p>
    <w:p>
      <w:pPr>
        <w:spacing w:after="60"/>
        <w:ind w:left="360"/>
      </w:pPr>
      <w:r>
        <w:rPr>
          <w:b/>
          <w:bCs/>
          <w:color w:val="595959"/>
          <w:sz w:val="20"/>
          <w:szCs w:val="20"/>
        </w:rPr>
        <w:t xml:space="preserve">Date locked:  </w:t>
      </w:r>
      <w:r>
        <w:rPr>
          <w:color w:val="595959"/>
          <w:sz w:val="20"/>
          <w:szCs w:val="20"/>
        </w:rPr>
        <w:t xml:space="preserve">29 May 2026 (corrected from earlier 15 Nov to 5 Nov 2006 source moment)</w:t>
      </w:r>
    </w:p>
    <w:p>
      <w:pPr>
        <w:spacing w:after="60"/>
        <w:ind w:left="360"/>
      </w:pPr>
      <w:r>
        <w:rPr>
          <w:b/>
          <w:bCs/>
          <w:color w:val="595959"/>
          <w:sz w:val="20"/>
          <w:szCs w:val="20"/>
        </w:rPr>
        <w:t xml:space="preserve">Source:  </w:t>
      </w:r>
      <w:r>
        <w:rPr>
          <w:color w:val="595959"/>
          <w:sz w:val="20"/>
          <w:szCs w:val="20"/>
        </w:rPr>
        <w:t xml:space="preserve">Spoken by Paul, 5 November 2006, on a corporate behavioural development course. The moment of recognition that became the seed of the book.</w:t>
      </w:r>
    </w:p>
    <w:p>
      <w:pPr>
        <w:spacing w:after="60"/>
        <w:ind w:left="360"/>
      </w:pPr>
      <w:r>
        <w:rPr>
          <w:b/>
          <w:bCs/>
          <w:color w:val="595959"/>
          <w:sz w:val="20"/>
          <w:szCs w:val="20"/>
        </w:rPr>
        <w:t xml:space="preserve">Placement:  </w:t>
      </w:r>
      <w:r>
        <w:rPr>
          <w:color w:val="595959"/>
          <w:sz w:val="20"/>
          <w:szCs w:val="20"/>
        </w:rPr>
        <w:t xml:space="preserve">Ch 1 mid-close · Ch 9 opening in bold italic</w:t>
      </w:r>
    </w:p>
    <w:p>
      <w:pPr>
        <w:spacing w:after="60"/>
        <w:ind w:left="360"/>
      </w:pPr>
      <w:r>
        <w:rPr>
          <w:b/>
          <w:bCs/>
          <w:color w:val="595959"/>
          <w:sz w:val="20"/>
          <w:szCs w:val="20"/>
        </w:rPr>
        <w:t xml:space="preserve">Candidate placements unused:  </w:t>
      </w:r>
      <w:r>
        <w:rPr>
          <w:color w:val="595959"/>
          <w:sz w:val="20"/>
          <w:szCs w:val="20"/>
        </w:rPr>
        <w:t xml:space="preserve">Author's Note, talk titles, back cover candidate</w:t>
      </w:r>
    </w:p>
    <w:p>
      <w:pPr>
        <w:spacing w:after="80"/>
      </w:pPr>
      <w:r>
        <w:t xml:space="preserve"/>
      </w:r>
    </w:p>
    <w:p>
      <w:pPr>
        <w:spacing w:after="160" w:before="320"/>
      </w:pPr>
      <w:r>
        <w:rPr>
          <w:b/>
          <w:bCs/>
          <w:color w:val="1F4E79"/>
          <w:sz w:val="26"/>
          <w:szCs w:val="26"/>
        </w:rPr>
        <w:t xml:space="preserve">2.  </w:t>
      </w:r>
      <w:r>
        <w:rPr>
          <w:b/>
          <w:bCs/>
          <w:i/>
          <w:iCs/>
          <w:sz w:val="26"/>
          <w:szCs w:val="26"/>
        </w:rPr>
        <w:t xml:space="preserve">"I pay attention to behaviour for a living. I listen to what's said, and I hear what isn't."</w:t>
      </w:r>
    </w:p>
    <w:p>
      <w:pPr>
        <w:spacing w:after="60"/>
        <w:ind w:left="360"/>
      </w:pPr>
      <w:r>
        <w:rPr>
          <w:b/>
          <w:bCs/>
          <w:color w:val="595959"/>
          <w:sz w:val="20"/>
          <w:szCs w:val="20"/>
        </w:rPr>
        <w:t xml:space="preserve">Date locked:  </w:t>
      </w:r>
      <w:r>
        <w:rPr>
          <w:color w:val="595959"/>
          <w:sz w:val="20"/>
          <w:szCs w:val="20"/>
        </w:rPr>
        <w:t xml:space="preserve">May 2026</w:t>
      </w:r>
    </w:p>
    <w:p>
      <w:pPr>
        <w:spacing w:after="60"/>
        <w:ind w:left="360"/>
      </w:pPr>
      <w:r>
        <w:rPr>
          <w:b/>
          <w:bCs/>
          <w:color w:val="595959"/>
          <w:sz w:val="20"/>
          <w:szCs w:val="20"/>
        </w:rPr>
        <w:t xml:space="preserve">Source:  </w:t>
      </w:r>
      <w:r>
        <w:rPr>
          <w:color w:val="595959"/>
          <w:sz w:val="20"/>
          <w:szCs w:val="20"/>
        </w:rPr>
        <w:t xml:space="preserve">Paul, in conversation, describing his clinical discipline.</w:t>
      </w:r>
    </w:p>
    <w:p>
      <w:pPr>
        <w:spacing w:after="60"/>
        <w:ind w:left="360"/>
      </w:pPr>
      <w:r>
        <w:rPr>
          <w:b/>
          <w:bCs/>
          <w:color w:val="595959"/>
          <w:sz w:val="20"/>
          <w:szCs w:val="20"/>
        </w:rPr>
        <w:t xml:space="preserve">Placement:  </w:t>
      </w:r>
      <w:r>
        <w:rPr>
          <w:color w:val="595959"/>
          <w:sz w:val="20"/>
          <w:szCs w:val="20"/>
        </w:rPr>
        <w:t xml:space="preserve">Ch 5 placed</w:t>
      </w:r>
    </w:p>
    <w:p>
      <w:pPr>
        <w:spacing w:after="60"/>
        <w:ind w:left="360"/>
      </w:pPr>
      <w:r>
        <w:rPr>
          <w:b/>
          <w:bCs/>
          <w:color w:val="595959"/>
          <w:sz w:val="20"/>
          <w:szCs w:val="20"/>
        </w:rPr>
        <w:t xml:space="preserve">Candidate placements unused:  </w:t>
      </w:r>
      <w:r>
        <w:rPr>
          <w:color w:val="595959"/>
          <w:sz w:val="20"/>
          <w:szCs w:val="20"/>
        </w:rPr>
        <w:t xml:space="preserve">Ch 7 · Ch 12 · back cover candidate · podcast bio line</w:t>
      </w:r>
    </w:p>
    <w:p>
      <w:pPr>
        <w:spacing w:after="80"/>
      </w:pPr>
      <w:r>
        <w:t xml:space="preserve"/>
      </w:r>
    </w:p>
    <w:p>
      <w:pPr>
        <w:spacing w:after="160" w:before="320"/>
      </w:pPr>
      <w:r>
        <w:rPr>
          <w:b/>
          <w:bCs/>
          <w:color w:val="1F4E79"/>
          <w:sz w:val="26"/>
          <w:szCs w:val="26"/>
        </w:rPr>
        <w:t xml:space="preserve">3.  </w:t>
      </w:r>
      <w:r>
        <w:rPr>
          <w:b/>
          <w:bCs/>
          <w:i/>
          <w:iCs/>
          <w:sz w:val="26"/>
          <w:szCs w:val="26"/>
        </w:rPr>
        <w:t xml:space="preserve">"All the GPUs in the world will not change that."</w:t>
      </w:r>
    </w:p>
    <w:p>
      <w:pPr>
        <w:spacing w:after="60"/>
        <w:ind w:left="360"/>
      </w:pPr>
      <w:r>
        <w:rPr>
          <w:b/>
          <w:bCs/>
          <w:color w:val="595959"/>
          <w:sz w:val="20"/>
          <w:szCs w:val="20"/>
        </w:rPr>
        <w:t xml:space="preserve">Date locked:  </w:t>
      </w:r>
      <w:r>
        <w:rPr>
          <w:color w:val="595959"/>
          <w:sz w:val="20"/>
          <w:szCs w:val="20"/>
        </w:rPr>
        <w:t xml:space="preserve">May 2026</w:t>
      </w:r>
    </w:p>
    <w:p>
      <w:pPr>
        <w:spacing w:after="60"/>
        <w:ind w:left="360"/>
      </w:pPr>
      <w:r>
        <w:rPr>
          <w:b/>
          <w:bCs/>
          <w:color w:val="595959"/>
          <w:sz w:val="20"/>
          <w:szCs w:val="20"/>
        </w:rPr>
        <w:t xml:space="preserve">Source:  </w:t>
      </w:r>
      <w:r>
        <w:rPr>
          <w:color w:val="595959"/>
          <w:sz w:val="20"/>
          <w:szCs w:val="20"/>
        </w:rPr>
        <w:t xml:space="preserve">Paul, in response to AI-substrate discussion. References his father Ian Roebuck's death from cancer 10 June 2013 during Paul's grief-studies course.</w:t>
      </w:r>
    </w:p>
    <w:p>
      <w:pPr>
        <w:spacing w:after="60"/>
        <w:ind w:left="360"/>
      </w:pPr>
      <w:r>
        <w:rPr>
          <w:b/>
          <w:bCs/>
          <w:color w:val="595959"/>
          <w:sz w:val="20"/>
          <w:szCs w:val="20"/>
        </w:rPr>
        <w:t xml:space="preserve">Placement:  </w:t>
      </w:r>
      <w:r>
        <w:rPr>
          <w:color w:val="595959"/>
          <w:sz w:val="20"/>
          <w:szCs w:val="20"/>
        </w:rPr>
        <w:t xml:space="preserve">Ch 4 · Ch 13 (Final)</w:t>
      </w:r>
    </w:p>
    <w:p>
      <w:pPr>
        <w:spacing w:after="60"/>
        <w:ind w:left="360"/>
      </w:pPr>
      <w:r>
        <w:rPr>
          <w:b/>
          <w:bCs/>
          <w:color w:val="595959"/>
          <w:sz w:val="20"/>
          <w:szCs w:val="20"/>
        </w:rPr>
        <w:t xml:space="preserve">Candidate placements unused:  </w:t>
      </w:r>
      <w:r>
        <w:rPr>
          <w:color w:val="595959"/>
          <w:sz w:val="20"/>
          <w:szCs w:val="20"/>
        </w:rPr>
        <w:t xml:space="preserve">Author's Note, Appendix On Method</w:t>
      </w:r>
    </w:p>
    <w:p>
      <w:pPr>
        <w:spacing w:after="80"/>
      </w:pPr>
      <w:r>
        <w:t xml:space="preserve"/>
      </w:r>
    </w:p>
    <w:p>
      <w:pPr>
        <w:spacing w:after="160" w:before="320"/>
      </w:pPr>
      <w:r>
        <w:rPr>
          <w:b/>
          <w:bCs/>
          <w:color w:val="1F4E79"/>
          <w:sz w:val="26"/>
          <w:szCs w:val="26"/>
        </w:rPr>
        <w:t xml:space="preserve">4.  </w:t>
      </w:r>
      <w:r>
        <w:rPr>
          <w:b/>
          <w:bCs/>
          <w:i/>
          <w:iCs/>
          <w:sz w:val="26"/>
          <w:szCs w:val="26"/>
        </w:rPr>
        <w:t xml:space="preserve">"Parallels of focus never cease to amaze me."</w:t>
      </w:r>
    </w:p>
    <w:p>
      <w:pPr>
        <w:spacing w:after="60"/>
        <w:ind w:left="360"/>
      </w:pPr>
      <w:r>
        <w:rPr>
          <w:b/>
          <w:bCs/>
          <w:color w:val="595959"/>
          <w:sz w:val="20"/>
          <w:szCs w:val="20"/>
        </w:rPr>
        <w:t xml:space="preserve">Date locked:  </w:t>
      </w:r>
      <w:r>
        <w:rPr>
          <w:color w:val="595959"/>
          <w:sz w:val="20"/>
          <w:szCs w:val="20"/>
        </w:rPr>
        <w:t xml:space="preserve">May 2026</w:t>
      </w:r>
    </w:p>
    <w:p>
      <w:pPr>
        <w:spacing w:after="60"/>
        <w:ind w:left="360"/>
      </w:pPr>
      <w:r>
        <w:rPr>
          <w:b/>
          <w:bCs/>
          <w:color w:val="595959"/>
          <w:sz w:val="20"/>
          <w:szCs w:val="20"/>
        </w:rPr>
        <w:t xml:space="preserve">Source:  </w:t>
      </w:r>
      <w:r>
        <w:rPr>
          <w:color w:val="595959"/>
          <w:sz w:val="20"/>
          <w:szCs w:val="20"/>
        </w:rPr>
        <w:t xml:space="preserve">Paul, on the coincidence of studying grief while losing his father.</w:t>
      </w:r>
    </w:p>
    <w:p>
      <w:pPr>
        <w:spacing w:after="60"/>
        <w:ind w:left="360"/>
      </w:pPr>
      <w:r>
        <w:rPr>
          <w:b/>
          <w:bCs/>
          <w:color w:val="595959"/>
          <w:sz w:val="20"/>
          <w:szCs w:val="20"/>
        </w:rPr>
        <w:t xml:space="preserve">Placement:  </w:t>
      </w:r>
      <w:r>
        <w:rPr>
          <w:color w:val="595959"/>
          <w:sz w:val="20"/>
          <w:szCs w:val="20"/>
        </w:rPr>
        <w:t xml:space="preserve">Ch 4</w:t>
      </w:r>
    </w:p>
    <w:p>
      <w:pPr>
        <w:spacing w:after="60"/>
        <w:ind w:left="360"/>
      </w:pPr>
      <w:r>
        <w:rPr>
          <w:b/>
          <w:bCs/>
          <w:color w:val="595959"/>
          <w:sz w:val="20"/>
          <w:szCs w:val="20"/>
        </w:rPr>
        <w:t xml:space="preserve">Candidate placements unused:  </w:t>
      </w:r>
      <w:r>
        <w:rPr>
          <w:color w:val="595959"/>
          <w:sz w:val="20"/>
          <w:szCs w:val="20"/>
        </w:rPr>
        <w:t xml:space="preserve">Journal · talk material</w:t>
      </w:r>
    </w:p>
    <w:p>
      <w:pPr>
        <w:spacing w:after="80"/>
      </w:pPr>
      <w:r>
        <w:t xml:space="preserve"/>
      </w:r>
    </w:p>
    <w:p>
      <w:pPr>
        <w:spacing w:after="160" w:before="320"/>
      </w:pPr>
      <w:r>
        <w:rPr>
          <w:b/>
          <w:bCs/>
          <w:color w:val="1F4E79"/>
          <w:sz w:val="26"/>
          <w:szCs w:val="26"/>
        </w:rPr>
        <w:t xml:space="preserve">5.  </w:t>
      </w:r>
      <w:r>
        <w:rPr>
          <w:b/>
          <w:bCs/>
          <w:i/>
          <w:iCs/>
          <w:sz w:val="26"/>
          <w:szCs w:val="26"/>
        </w:rPr>
        <w:t xml:space="preserve">"Behind every word spoken, there was another word withheld."</w:t>
      </w:r>
    </w:p>
    <w:p>
      <w:pPr>
        <w:spacing w:after="60"/>
        <w:ind w:left="360"/>
      </w:pPr>
      <w:r>
        <w:rPr>
          <w:b/>
          <w:bCs/>
          <w:color w:val="595959"/>
          <w:sz w:val="20"/>
          <w:szCs w:val="20"/>
        </w:rPr>
        <w:t xml:space="preserve">Date locked:  </w:t>
      </w:r>
      <w:r>
        <w:rPr>
          <w:color w:val="595959"/>
          <w:sz w:val="20"/>
          <w:szCs w:val="20"/>
        </w:rPr>
        <w:t xml:space="preserve">May 2026</w:t>
      </w:r>
    </w:p>
    <w:p>
      <w:pPr>
        <w:spacing w:after="60"/>
        <w:ind w:left="360"/>
      </w:pPr>
      <w:r>
        <w:rPr>
          <w:b/>
          <w:bCs/>
          <w:color w:val="595959"/>
          <w:sz w:val="20"/>
          <w:szCs w:val="20"/>
        </w:rPr>
        <w:t xml:space="preserve">Source:  </w:t>
      </w:r>
      <w:r>
        <w:rPr>
          <w:color w:val="595959"/>
          <w:sz w:val="20"/>
          <w:szCs w:val="20"/>
        </w:rPr>
        <w:t xml:space="preserve">Paul, on clinical listening.</w:t>
      </w:r>
    </w:p>
    <w:p>
      <w:pPr>
        <w:spacing w:after="60"/>
        <w:ind w:left="360"/>
      </w:pPr>
      <w:r>
        <w:rPr>
          <w:b/>
          <w:bCs/>
          <w:color w:val="595959"/>
          <w:sz w:val="20"/>
          <w:szCs w:val="20"/>
        </w:rPr>
        <w:t xml:space="preserve">Placement:  </w:t>
      </w:r>
      <w:r>
        <w:rPr>
          <w:color w:val="595959"/>
          <w:sz w:val="20"/>
          <w:szCs w:val="20"/>
        </w:rPr>
        <w:t xml:space="preserve">Ch 5</w:t>
      </w:r>
    </w:p>
    <w:p>
      <w:pPr>
        <w:spacing w:after="60"/>
        <w:ind w:left="360"/>
      </w:pPr>
      <w:r>
        <w:rPr>
          <w:b/>
          <w:bCs/>
          <w:color w:val="595959"/>
          <w:sz w:val="20"/>
          <w:szCs w:val="20"/>
        </w:rPr>
        <w:t xml:space="preserve">Candidate placements unused:  </w:t>
      </w:r>
      <w:r>
        <w:rPr>
          <w:color w:val="595959"/>
          <w:sz w:val="20"/>
          <w:szCs w:val="20"/>
        </w:rPr>
        <w:t xml:space="preserve">Back cover candidate</w:t>
      </w:r>
    </w:p>
    <w:p>
      <w:pPr>
        <w:spacing w:after="80"/>
      </w:pPr>
      <w:r>
        <w:t xml:space="preserve"/>
      </w:r>
    </w:p>
    <w:p>
      <w:pPr>
        <w:spacing w:after="160" w:before="320"/>
      </w:pPr>
      <w:r>
        <w:rPr>
          <w:b/>
          <w:bCs/>
          <w:color w:val="1F4E79"/>
          <w:sz w:val="26"/>
          <w:szCs w:val="26"/>
        </w:rPr>
        <w:t xml:space="preserve">6.  </w:t>
      </w:r>
      <w:r>
        <w:rPr>
          <w:b/>
          <w:bCs/>
          <w:i/>
          <w:iCs/>
          <w:sz w:val="26"/>
          <w:szCs w:val="26"/>
        </w:rPr>
        <w:t xml:space="preserve">"The compression has become better at hiding."</w:t>
      </w:r>
    </w:p>
    <w:p>
      <w:pPr>
        <w:spacing w:after="60"/>
        <w:ind w:left="360"/>
      </w:pPr>
      <w:r>
        <w:rPr>
          <w:b/>
          <w:bCs/>
          <w:color w:val="595959"/>
          <w:sz w:val="20"/>
          <w:szCs w:val="20"/>
        </w:rPr>
        <w:t xml:space="preserve">Date locked:  </w:t>
      </w:r>
      <w:r>
        <w:rPr>
          <w:color w:val="595959"/>
          <w:sz w:val="20"/>
          <w:szCs w:val="20"/>
        </w:rPr>
        <w:t xml:space="preserve">May 2026</w:t>
      </w:r>
    </w:p>
    <w:p>
      <w:pPr>
        <w:spacing w:after="60"/>
        <w:ind w:left="360"/>
      </w:pPr>
      <w:r>
        <w:rPr>
          <w:b/>
          <w:bCs/>
          <w:color w:val="595959"/>
          <w:sz w:val="20"/>
          <w:szCs w:val="20"/>
        </w:rPr>
        <w:t xml:space="preserve">Source:  </w:t>
      </w:r>
      <w:r>
        <w:rPr>
          <w:color w:val="595959"/>
          <w:sz w:val="20"/>
          <w:szCs w:val="20"/>
        </w:rPr>
        <w:t xml:space="preserve">Paul on the maturation of AI fluency over the editorial period.</w:t>
      </w:r>
    </w:p>
    <w:p>
      <w:pPr>
        <w:spacing w:after="60"/>
        <w:ind w:left="360"/>
      </w:pPr>
      <w:r>
        <w:rPr>
          <w:b/>
          <w:bCs/>
          <w:color w:val="595959"/>
          <w:sz w:val="20"/>
          <w:szCs w:val="20"/>
        </w:rPr>
        <w:t xml:space="preserve">Placement:  </w:t>
      </w:r>
      <w:r>
        <w:rPr>
          <w:color w:val="595959"/>
          <w:sz w:val="20"/>
          <w:szCs w:val="20"/>
        </w:rPr>
        <w:t xml:space="preserve">Ch 5</w:t>
      </w:r>
    </w:p>
    <w:p>
      <w:pPr>
        <w:spacing w:after="60"/>
        <w:ind w:left="360"/>
      </w:pPr>
      <w:r>
        <w:rPr>
          <w:b/>
          <w:bCs/>
          <w:color w:val="595959"/>
          <w:sz w:val="20"/>
          <w:szCs w:val="20"/>
        </w:rPr>
        <w:t xml:space="preserve">Candidate placements unused:  </w:t>
      </w:r>
      <w:r>
        <w:rPr>
          <w:color w:val="595959"/>
          <w:sz w:val="20"/>
          <w:szCs w:val="20"/>
        </w:rPr>
        <w:t xml:space="preserve">Author's Note</w:t>
      </w:r>
    </w:p>
    <w:p>
      <w:pPr>
        <w:spacing w:after="80"/>
      </w:pPr>
      <w:r>
        <w:t xml:space="preserve"/>
      </w:r>
    </w:p>
    <w:p>
      <w:pPr>
        <w:spacing w:after="160" w:before="320"/>
      </w:pPr>
      <w:r>
        <w:rPr>
          <w:b/>
          <w:bCs/>
          <w:color w:val="1F4E79"/>
          <w:sz w:val="26"/>
          <w:szCs w:val="26"/>
        </w:rPr>
        <w:t xml:space="preserve">7.  </w:t>
      </w:r>
      <w:r>
        <w:rPr>
          <w:b/>
          <w:bCs/>
          <w:i/>
          <w:iCs/>
          <w:sz w:val="26"/>
          <w:szCs w:val="26"/>
        </w:rPr>
        <w:t xml:space="preserve">"The book about drift contains the drift inside its own production."</w:t>
      </w:r>
    </w:p>
    <w:p>
      <w:pPr>
        <w:spacing w:after="60"/>
        <w:ind w:left="360"/>
      </w:pPr>
      <w:r>
        <w:rPr>
          <w:b/>
          <w:bCs/>
          <w:color w:val="595959"/>
          <w:sz w:val="20"/>
          <w:szCs w:val="20"/>
        </w:rPr>
        <w:t xml:space="preserve">Date locked:  </w:t>
      </w:r>
      <w:r>
        <w:rPr>
          <w:color w:val="595959"/>
          <w:sz w:val="20"/>
          <w:szCs w:val="20"/>
        </w:rPr>
        <w:t xml:space="preserve">May 2026</w:t>
      </w:r>
    </w:p>
    <w:p>
      <w:pPr>
        <w:spacing w:after="60"/>
        <w:ind w:left="360"/>
      </w:pPr>
      <w:r>
        <w:rPr>
          <w:b/>
          <w:bCs/>
          <w:color w:val="595959"/>
          <w:sz w:val="20"/>
          <w:szCs w:val="20"/>
        </w:rPr>
        <w:t xml:space="preserve">Source:  </w:t>
      </w:r>
      <w:r>
        <w:rPr>
          <w:color w:val="595959"/>
          <w:sz w:val="20"/>
          <w:szCs w:val="20"/>
        </w:rPr>
        <w:t xml:space="preserve">Paul on the recursive self-demonstration of the manuscript.</w:t>
      </w:r>
    </w:p>
    <w:p>
      <w:pPr>
        <w:spacing w:after="60"/>
        <w:ind w:left="360"/>
      </w:pPr>
      <w:r>
        <w:rPr>
          <w:b/>
          <w:bCs/>
          <w:color w:val="595959"/>
          <w:sz w:val="20"/>
          <w:szCs w:val="20"/>
        </w:rPr>
        <w:t xml:space="preserve">Placement:  </w:t>
      </w:r>
      <w:r>
        <w:rPr>
          <w:color w:val="595959"/>
          <w:sz w:val="20"/>
          <w:szCs w:val="20"/>
        </w:rPr>
        <w:t xml:space="preserve">Ch 4 (Nairobi drift section)</w:t>
      </w:r>
    </w:p>
    <w:p>
      <w:pPr>
        <w:spacing w:after="60"/>
        <w:ind w:left="360"/>
      </w:pPr>
      <w:r>
        <w:rPr>
          <w:b/>
          <w:bCs/>
          <w:color w:val="595959"/>
          <w:sz w:val="20"/>
          <w:szCs w:val="20"/>
        </w:rPr>
        <w:t xml:space="preserve">Candidate placements unused:  </w:t>
      </w:r>
      <w:r>
        <w:rPr>
          <w:color w:val="595959"/>
          <w:sz w:val="20"/>
          <w:szCs w:val="20"/>
        </w:rPr>
        <w:t xml:space="preserve">Appendix On Method</w:t>
      </w:r>
    </w:p>
    <w:p>
      <w:pPr>
        <w:spacing w:after="80"/>
      </w:pPr>
      <w:r>
        <w:t xml:space="preserve"/>
      </w:r>
    </w:p>
    <w:p>
      <w:pPr>
        <w:spacing w:after="160" w:before="320"/>
      </w:pPr>
      <w:r>
        <w:rPr>
          <w:b/>
          <w:bCs/>
          <w:color w:val="1F4E79"/>
          <w:sz w:val="26"/>
          <w:szCs w:val="26"/>
        </w:rPr>
        <w:t xml:space="preserve">8.  </w:t>
      </w:r>
      <w:r>
        <w:rPr>
          <w:b/>
          <w:bCs/>
          <w:i/>
          <w:iCs/>
          <w:sz w:val="26"/>
          <w:szCs w:val="26"/>
        </w:rPr>
        <w:t xml:space="preserve">"It is the gap, occurring at the source."</w:t>
      </w:r>
    </w:p>
    <w:p>
      <w:pPr>
        <w:spacing w:after="60"/>
        <w:ind w:left="360"/>
      </w:pPr>
      <w:r>
        <w:rPr>
          <w:b/>
          <w:bCs/>
          <w:color w:val="595959"/>
          <w:sz w:val="20"/>
          <w:szCs w:val="20"/>
        </w:rPr>
        <w:t xml:space="preserve">Date locked:  </w:t>
      </w:r>
      <w:r>
        <w:rPr>
          <w:color w:val="595959"/>
          <w:sz w:val="20"/>
          <w:szCs w:val="20"/>
        </w:rPr>
        <w:t xml:space="preserve">May 2026</w:t>
      </w:r>
    </w:p>
    <w:p>
      <w:pPr>
        <w:spacing w:after="60"/>
        <w:ind w:left="360"/>
      </w:pPr>
      <w:r>
        <w:rPr>
          <w:b/>
          <w:bCs/>
          <w:color w:val="595959"/>
          <w:sz w:val="20"/>
          <w:szCs w:val="20"/>
        </w:rPr>
        <w:t xml:space="preserve">Source:  </w:t>
      </w:r>
      <w:r>
        <w:rPr>
          <w:color w:val="595959"/>
          <w:sz w:val="20"/>
          <w:szCs w:val="20"/>
        </w:rPr>
        <w:t xml:space="preserve">Paul on listening for what is not said.</w:t>
      </w:r>
    </w:p>
    <w:p>
      <w:pPr>
        <w:spacing w:after="60"/>
        <w:ind w:left="360"/>
      </w:pPr>
      <w:r>
        <w:rPr>
          <w:b/>
          <w:bCs/>
          <w:color w:val="595959"/>
          <w:sz w:val="20"/>
          <w:szCs w:val="20"/>
        </w:rPr>
        <w:t xml:space="preserve">Placement:  </w:t>
      </w:r>
      <w:r>
        <w:rPr>
          <w:color w:val="595959"/>
          <w:sz w:val="20"/>
          <w:szCs w:val="20"/>
        </w:rPr>
        <w:t xml:space="preserve">Ch 5</w:t>
      </w:r>
    </w:p>
    <w:p>
      <w:pPr>
        <w:spacing w:after="60"/>
        <w:ind w:left="360"/>
      </w:pPr>
      <w:r>
        <w:rPr>
          <w:b/>
          <w:bCs/>
          <w:color w:val="595959"/>
          <w:sz w:val="20"/>
          <w:szCs w:val="20"/>
        </w:rPr>
        <w:t xml:space="preserve">Candidate placements unused:  </w:t>
      </w:r>
      <w:r>
        <w:rPr>
          <w:color w:val="595959"/>
          <w:sz w:val="20"/>
          <w:szCs w:val="20"/>
        </w:rPr>
        <w:t xml:space="preserve">Back cover candidate</w:t>
      </w:r>
    </w:p>
    <w:p>
      <w:pPr>
        <w:spacing w:after="80"/>
      </w:pPr>
      <w:r>
        <w:t xml:space="preserve"/>
      </w:r>
    </w:p>
    <w:p>
      <w:pPr>
        <w:spacing w:after="160" w:before="320"/>
      </w:pPr>
      <w:r>
        <w:rPr>
          <w:b/>
          <w:bCs/>
          <w:color w:val="1F4E79"/>
          <w:sz w:val="26"/>
          <w:szCs w:val="26"/>
        </w:rPr>
        <w:t xml:space="preserve">9.  </w:t>
      </w:r>
      <w:r>
        <w:rPr>
          <w:b/>
          <w:bCs/>
          <w:i/>
          <w:iCs/>
          <w:sz w:val="26"/>
          <w:szCs w:val="26"/>
        </w:rPr>
        <w:t xml:space="preserve">"There is no gap between them through which the truth could press."</w:t>
      </w:r>
    </w:p>
    <w:p>
      <w:pPr>
        <w:spacing w:after="60"/>
        <w:ind w:left="360"/>
      </w:pPr>
      <w:r>
        <w:rPr>
          <w:b/>
          <w:bCs/>
          <w:color w:val="595959"/>
          <w:sz w:val="20"/>
          <w:szCs w:val="20"/>
        </w:rPr>
        <w:t xml:space="preserve">Date locked:  </w:t>
      </w:r>
      <w:r>
        <w:rPr>
          <w:color w:val="595959"/>
          <w:sz w:val="20"/>
          <w:szCs w:val="20"/>
        </w:rPr>
        <w:t xml:space="preserve">May 2026</w:t>
      </w:r>
    </w:p>
    <w:p>
      <w:pPr>
        <w:spacing w:after="60"/>
        <w:ind w:left="360"/>
      </w:pPr>
      <w:r>
        <w:rPr>
          <w:b/>
          <w:bCs/>
          <w:color w:val="595959"/>
          <w:sz w:val="20"/>
          <w:szCs w:val="20"/>
        </w:rPr>
        <w:t xml:space="preserve">Source:  </w:t>
      </w:r>
      <w:r>
        <w:rPr>
          <w:color w:val="595959"/>
          <w:sz w:val="20"/>
          <w:szCs w:val="20"/>
        </w:rPr>
        <w:t xml:space="preserve">Drafted in editorial conversation with Claude. Adopted by Paul as central substrate observation.</w:t>
      </w:r>
    </w:p>
    <w:p>
      <w:pPr>
        <w:spacing w:after="60"/>
        <w:ind w:left="360"/>
      </w:pPr>
      <w:r>
        <w:rPr>
          <w:b/>
          <w:bCs/>
          <w:color w:val="595959"/>
          <w:sz w:val="20"/>
          <w:szCs w:val="20"/>
        </w:rPr>
        <w:t xml:space="preserve">Placement:  </w:t>
      </w:r>
      <w:r>
        <w:rPr>
          <w:color w:val="595959"/>
          <w:sz w:val="20"/>
          <w:szCs w:val="20"/>
        </w:rPr>
        <w:t xml:space="preserve">Ch 6 · Ch 13 (Final)</w:t>
      </w:r>
    </w:p>
    <w:p>
      <w:pPr>
        <w:spacing w:after="60"/>
        <w:ind w:left="360"/>
      </w:pPr>
      <w:r>
        <w:rPr>
          <w:b/>
          <w:bCs/>
          <w:color w:val="595959"/>
          <w:sz w:val="20"/>
          <w:szCs w:val="20"/>
        </w:rPr>
        <w:t xml:space="preserve">Candidate placements unused:  </w:t>
      </w:r>
      <w:r>
        <w:rPr>
          <w:color w:val="595959"/>
          <w:sz w:val="20"/>
          <w:szCs w:val="20"/>
        </w:rPr>
        <w:t xml:space="preserve">Author's Note · Appendix</w:t>
      </w:r>
    </w:p>
    <w:p>
      <w:pPr>
        <w:spacing w:after="120"/>
        <w:ind w:left="360"/>
      </w:pPr>
      <w:r>
        <w:rPr>
          <w:b/>
          <w:bCs/>
          <w:color w:val="C8A84B"/>
          <w:sz w:val="20"/>
          <w:szCs w:val="20"/>
        </w:rPr>
        <w:t xml:space="preserve">Provenance note:  </w:t>
      </w:r>
      <w:r>
        <w:rPr>
          <w:i/>
          <w:iCs/>
          <w:color w:val="595959"/>
          <w:sz w:val="20"/>
          <w:szCs w:val="20"/>
        </w:rPr>
        <w:t xml:space="preserve">Co-authored line. Drafted by Claude in editorial collaboration; kept and used by Paul. Attribute as 'co-authored with Claude' for external use.</w:t>
      </w:r>
    </w:p>
    <w:p>
      <w:pPr>
        <w:spacing w:after="160" w:before="320"/>
      </w:pPr>
      <w:r>
        <w:rPr>
          <w:b/>
          <w:bCs/>
          <w:color w:val="1F4E79"/>
          <w:sz w:val="26"/>
          <w:szCs w:val="26"/>
        </w:rPr>
        <w:t xml:space="preserve">10.  </w:t>
      </w:r>
      <w:r>
        <w:rPr>
          <w:b/>
          <w:bCs/>
          <w:i/>
          <w:iCs/>
          <w:sz w:val="26"/>
          <w:szCs w:val="26"/>
        </w:rPr>
        <w:t xml:space="preserve">"Five rooms. One instrument."</w:t>
      </w:r>
    </w:p>
    <w:p>
      <w:pPr>
        <w:spacing w:after="60"/>
        <w:ind w:left="360"/>
      </w:pPr>
      <w:r>
        <w:rPr>
          <w:b/>
          <w:bCs/>
          <w:color w:val="595959"/>
          <w:sz w:val="20"/>
          <w:szCs w:val="20"/>
        </w:rPr>
        <w:t xml:space="preserve">Date locked:  </w:t>
      </w:r>
      <w:r>
        <w:rPr>
          <w:color w:val="595959"/>
          <w:sz w:val="20"/>
          <w:szCs w:val="20"/>
        </w:rPr>
        <w:t xml:space="preserve">May 2026</w:t>
      </w:r>
    </w:p>
    <w:p>
      <w:pPr>
        <w:spacing w:after="60"/>
        <w:ind w:left="360"/>
      </w:pPr>
      <w:r>
        <w:rPr>
          <w:b/>
          <w:bCs/>
          <w:color w:val="595959"/>
          <w:sz w:val="20"/>
          <w:szCs w:val="20"/>
        </w:rPr>
        <w:t xml:space="preserve">Source:  </w:t>
      </w:r>
      <w:r>
        <w:rPr>
          <w:color w:val="595959"/>
          <w:sz w:val="20"/>
          <w:szCs w:val="20"/>
        </w:rPr>
        <w:t xml:space="preserve">Paul from his Layers diagram, Floor 7. The five rooms: therapy, commerce, AI, photography, grief.</w:t>
      </w:r>
    </w:p>
    <w:p>
      <w:pPr>
        <w:spacing w:after="60"/>
        <w:ind w:left="360"/>
      </w:pPr>
      <w:r>
        <w:rPr>
          <w:b/>
          <w:bCs/>
          <w:color w:val="595959"/>
          <w:sz w:val="20"/>
          <w:szCs w:val="20"/>
        </w:rPr>
        <w:t xml:space="preserve">Placement:  </w:t>
      </w:r>
      <w:r>
        <w:rPr>
          <w:color w:val="595959"/>
          <w:sz w:val="20"/>
          <w:szCs w:val="20"/>
        </w:rPr>
        <w:t xml:space="preserve">Ch 3 (Two architectures section)</w:t>
      </w:r>
    </w:p>
    <w:p>
      <w:pPr>
        <w:spacing w:after="60"/>
        <w:ind w:left="360"/>
      </w:pPr>
      <w:r>
        <w:rPr>
          <w:b/>
          <w:bCs/>
          <w:color w:val="595959"/>
          <w:sz w:val="20"/>
          <w:szCs w:val="20"/>
        </w:rPr>
        <w:t xml:space="preserve">Candidate placements unused:  </w:t>
      </w:r>
      <w:r>
        <w:rPr>
          <w:color w:val="595959"/>
          <w:sz w:val="20"/>
          <w:szCs w:val="20"/>
        </w:rPr>
        <w:t xml:space="preserve">Ch 7 · podcast title · Author's Note</w:t>
      </w:r>
    </w:p>
    <w:p>
      <w:pPr>
        <w:spacing w:after="80"/>
      </w:pPr>
      <w:r>
        <w:t xml:space="preserve"/>
      </w:r>
    </w:p>
    <w:p>
      <w:pPr>
        <w:spacing w:after="160" w:before="320"/>
      </w:pPr>
      <w:r>
        <w:rPr>
          <w:b/>
          <w:bCs/>
          <w:color w:val="1F4E79"/>
          <w:sz w:val="26"/>
          <w:szCs w:val="26"/>
        </w:rPr>
        <w:t xml:space="preserve">11.  </w:t>
      </w:r>
      <w:r>
        <w:rPr>
          <w:b/>
          <w:bCs/>
          <w:i/>
          <w:iCs/>
          <w:sz w:val="26"/>
          <w:szCs w:val="26"/>
        </w:rPr>
        <w:t xml:space="preserve">"Same mechanism. Different stone."</w:t>
      </w:r>
    </w:p>
    <w:p>
      <w:pPr>
        <w:spacing w:after="60"/>
        <w:ind w:left="360"/>
      </w:pPr>
      <w:r>
        <w:rPr>
          <w:b/>
          <w:bCs/>
          <w:color w:val="595959"/>
          <w:sz w:val="20"/>
          <w:szCs w:val="20"/>
        </w:rPr>
        <w:t xml:space="preserve">Date locked:  </w:t>
      </w:r>
      <w:r>
        <w:rPr>
          <w:color w:val="595959"/>
          <w:sz w:val="20"/>
          <w:szCs w:val="20"/>
        </w:rPr>
        <w:t xml:space="preserve">May 2026</w:t>
      </w:r>
    </w:p>
    <w:p>
      <w:pPr>
        <w:spacing w:after="60"/>
        <w:ind w:left="360"/>
      </w:pPr>
      <w:r>
        <w:rPr>
          <w:b/>
          <w:bCs/>
          <w:color w:val="595959"/>
          <w:sz w:val="20"/>
          <w:szCs w:val="20"/>
        </w:rPr>
        <w:t xml:space="preserve">Source:  </w:t>
      </w:r>
      <w:r>
        <w:rPr>
          <w:color w:val="595959"/>
          <w:sz w:val="20"/>
          <w:szCs w:val="20"/>
        </w:rPr>
        <w:t xml:space="preserve">Paul on the pebble metaphor — same dropping mechanism, different ripple consequences.</w:t>
      </w:r>
    </w:p>
    <w:p>
      <w:pPr>
        <w:spacing w:after="60"/>
        <w:ind w:left="360"/>
      </w:pPr>
      <w:r>
        <w:rPr>
          <w:b/>
          <w:bCs/>
          <w:color w:val="595959"/>
          <w:sz w:val="20"/>
          <w:szCs w:val="20"/>
        </w:rPr>
        <w:t xml:space="preserve">Placement:  </w:t>
      </w:r>
      <w:r>
        <w:rPr>
          <w:color w:val="595959"/>
          <w:sz w:val="20"/>
          <w:szCs w:val="20"/>
        </w:rPr>
        <w:t xml:space="preserve">Ch 2</w:t>
      </w:r>
    </w:p>
    <w:p>
      <w:pPr>
        <w:spacing w:after="60"/>
        <w:ind w:left="360"/>
      </w:pPr>
      <w:r>
        <w:rPr>
          <w:b/>
          <w:bCs/>
          <w:color w:val="595959"/>
          <w:sz w:val="20"/>
          <w:szCs w:val="20"/>
        </w:rPr>
        <w:t xml:space="preserve">Candidate placements unused:  </w:t>
      </w:r>
      <w:r>
        <w:rPr>
          <w:color w:val="595959"/>
          <w:sz w:val="20"/>
          <w:szCs w:val="20"/>
        </w:rPr>
        <w:t xml:space="preserve">Ch 13 · talk material</w:t>
      </w:r>
    </w:p>
    <w:p>
      <w:pPr>
        <w:spacing w:after="80"/>
      </w:pPr>
      <w:r>
        <w:t xml:space="preserve"/>
      </w:r>
    </w:p>
    <w:p>
      <w:pPr>
        <w:spacing w:after="160" w:before="320"/>
      </w:pPr>
      <w:r>
        <w:rPr>
          <w:b/>
          <w:bCs/>
          <w:color w:val="1F4E79"/>
          <w:sz w:val="26"/>
          <w:szCs w:val="26"/>
        </w:rPr>
        <w:t xml:space="preserve">12.  </w:t>
      </w:r>
      <w:r>
        <w:rPr>
          <w:b/>
          <w:bCs/>
          <w:i/>
          <w:iCs/>
          <w:sz w:val="26"/>
          <w:szCs w:val="26"/>
        </w:rPr>
        <w:t xml:space="preserve">"Who's that gap for?"</w:t>
      </w:r>
    </w:p>
    <w:p>
      <w:pPr>
        <w:spacing w:after="60"/>
        <w:ind w:left="360"/>
      </w:pPr>
      <w:r>
        <w:rPr>
          <w:b/>
          <w:bCs/>
          <w:color w:val="595959"/>
          <w:sz w:val="20"/>
          <w:szCs w:val="20"/>
        </w:rPr>
        <w:t xml:space="preserve">Date locked:  </w:t>
      </w:r>
      <w:r>
        <w:rPr>
          <w:color w:val="595959"/>
          <w:sz w:val="20"/>
          <w:szCs w:val="20"/>
        </w:rPr>
        <w:t xml:space="preserve">May 2026</w:t>
      </w:r>
    </w:p>
    <w:p>
      <w:pPr>
        <w:spacing w:after="60"/>
        <w:ind w:left="360"/>
      </w:pPr>
      <w:r>
        <w:rPr>
          <w:b/>
          <w:bCs/>
          <w:color w:val="595959"/>
          <w:sz w:val="20"/>
          <w:szCs w:val="20"/>
        </w:rPr>
        <w:t xml:space="preserve">Source:  </w:t>
      </w:r>
      <w:r>
        <w:rPr>
          <w:color w:val="595959"/>
          <w:sz w:val="20"/>
          <w:szCs w:val="20"/>
        </w:rPr>
        <w:t xml:space="preserve">Paul, the practitioner's question to the practitioner.</w:t>
      </w:r>
    </w:p>
    <w:p>
      <w:pPr>
        <w:spacing w:after="60"/>
        <w:ind w:left="360"/>
      </w:pPr>
      <w:r>
        <w:rPr>
          <w:b/>
          <w:bCs/>
          <w:color w:val="595959"/>
          <w:sz w:val="20"/>
          <w:szCs w:val="20"/>
        </w:rPr>
        <w:t xml:space="preserve">Placement:  </w:t>
      </w:r>
      <w:r>
        <w:rPr>
          <w:color w:val="595959"/>
          <w:sz w:val="20"/>
          <w:szCs w:val="20"/>
        </w:rPr>
        <w:t xml:space="preserve">Ch 2</w:t>
      </w:r>
    </w:p>
    <w:p>
      <w:pPr>
        <w:spacing w:after="60"/>
        <w:ind w:left="360"/>
      </w:pPr>
      <w:r>
        <w:rPr>
          <w:b/>
          <w:bCs/>
          <w:color w:val="595959"/>
          <w:sz w:val="20"/>
          <w:szCs w:val="20"/>
        </w:rPr>
        <w:t xml:space="preserve">Candidate placements unused:  </w:t>
      </w:r>
      <w:r>
        <w:rPr>
          <w:color w:val="595959"/>
          <w:sz w:val="20"/>
          <w:szCs w:val="20"/>
        </w:rPr>
        <w:t xml:space="preserve">Back cover candidate</w:t>
      </w:r>
    </w:p>
    <w:p>
      <w:pPr>
        <w:spacing w:after="80"/>
      </w:pPr>
      <w:r>
        <w:t xml:space="preserve"/>
      </w:r>
    </w:p>
    <w:p>
      <w:pPr>
        <w:spacing w:after="160" w:before="320"/>
      </w:pPr>
      <w:r>
        <w:rPr>
          <w:b/>
          <w:bCs/>
          <w:color w:val="1F4E79"/>
          <w:sz w:val="26"/>
          <w:szCs w:val="26"/>
        </w:rPr>
        <w:t xml:space="preserve">13.  </w:t>
      </w:r>
      <w:r>
        <w:rPr>
          <w:b/>
          <w:bCs/>
          <w:i/>
          <w:iCs/>
          <w:sz w:val="26"/>
          <w:szCs w:val="26"/>
        </w:rPr>
        <w:t xml:space="preserve">"Statistical at mechanism. Commercial at platform. Fluent at every level the user encounters."</w:t>
      </w:r>
    </w:p>
    <w:p>
      <w:pPr>
        <w:spacing w:after="60"/>
        <w:ind w:left="360"/>
      </w:pPr>
      <w:r>
        <w:rPr>
          <w:b/>
          <w:bCs/>
          <w:color w:val="595959"/>
          <w:sz w:val="20"/>
          <w:szCs w:val="20"/>
        </w:rPr>
        <w:t xml:space="preserve">Date locked:  </w:t>
      </w:r>
      <w:r>
        <w:rPr>
          <w:color w:val="595959"/>
          <w:sz w:val="20"/>
          <w:szCs w:val="20"/>
        </w:rPr>
        <w:t xml:space="preserve">May 2026</w:t>
      </w:r>
    </w:p>
    <w:p>
      <w:pPr>
        <w:spacing w:after="60"/>
        <w:ind w:left="360"/>
      </w:pPr>
      <w:r>
        <w:rPr>
          <w:b/>
          <w:bCs/>
          <w:color w:val="595959"/>
          <w:sz w:val="20"/>
          <w:szCs w:val="20"/>
        </w:rPr>
        <w:t xml:space="preserve">Source:  </w:t>
      </w:r>
      <w:r>
        <w:rPr>
          <w:color w:val="595959"/>
          <w:sz w:val="20"/>
          <w:szCs w:val="20"/>
        </w:rPr>
        <w:t xml:space="preserve">Drafted by Claude in Ch 3A explaining AI substrate. Adopted by Paul as substrate observation.</w:t>
      </w:r>
    </w:p>
    <w:p>
      <w:pPr>
        <w:spacing w:after="60"/>
        <w:ind w:left="360"/>
      </w:pPr>
      <w:r>
        <w:rPr>
          <w:b/>
          <w:bCs/>
          <w:color w:val="595959"/>
          <w:sz w:val="20"/>
          <w:szCs w:val="20"/>
        </w:rPr>
        <w:t xml:space="preserve">Placement:  </w:t>
      </w:r>
      <w:r>
        <w:rPr>
          <w:color w:val="595959"/>
          <w:sz w:val="20"/>
          <w:szCs w:val="20"/>
        </w:rPr>
        <w:t xml:space="preserve">Ch 3A (becoming Ch 4 — The Machine Underneath)</w:t>
      </w:r>
    </w:p>
    <w:p>
      <w:pPr>
        <w:spacing w:after="60"/>
        <w:ind w:left="360"/>
      </w:pPr>
      <w:r>
        <w:rPr>
          <w:b/>
          <w:bCs/>
          <w:color w:val="595959"/>
          <w:sz w:val="20"/>
          <w:szCs w:val="20"/>
        </w:rPr>
        <w:t xml:space="preserve">Candidate placements unused:  </w:t>
      </w:r>
      <w:r>
        <w:rPr>
          <w:color w:val="595959"/>
          <w:sz w:val="20"/>
          <w:szCs w:val="20"/>
        </w:rPr>
        <w:t xml:space="preserve">Author's Note · Appendix</w:t>
      </w:r>
    </w:p>
    <w:p>
      <w:pPr>
        <w:spacing w:after="120"/>
        <w:ind w:left="360"/>
      </w:pPr>
      <w:r>
        <w:rPr>
          <w:b/>
          <w:bCs/>
          <w:color w:val="C8A84B"/>
          <w:sz w:val="20"/>
          <w:szCs w:val="20"/>
        </w:rPr>
        <w:t xml:space="preserve">Provenance note:  </w:t>
      </w:r>
      <w:r>
        <w:rPr>
          <w:i/>
          <w:iCs/>
          <w:color w:val="595959"/>
          <w:sz w:val="20"/>
          <w:szCs w:val="20"/>
        </w:rPr>
        <w:t xml:space="preserve">Co-authored line. Drafted by Claude in editorial collaboration; kept and used by Paul. Attribute as 'co-authored with Claude' for external use.</w:t>
      </w:r>
    </w:p>
    <w:p>
      <w:pPr>
        <w:spacing w:after="160" w:before="320"/>
      </w:pPr>
      <w:r>
        <w:rPr>
          <w:b/>
          <w:bCs/>
          <w:color w:val="1F4E79"/>
          <w:sz w:val="26"/>
          <w:szCs w:val="26"/>
        </w:rPr>
        <w:t xml:space="preserve">14.  </w:t>
      </w:r>
      <w:r>
        <w:rPr>
          <w:b/>
          <w:bCs/>
          <w:i/>
          <w:iCs/>
          <w:sz w:val="26"/>
          <w:szCs w:val="26"/>
        </w:rPr>
        <w:t xml:space="preserve">"The slip is not the mistake. The slip is the signal."</w:t>
      </w:r>
    </w:p>
    <w:p>
      <w:pPr>
        <w:spacing w:after="60"/>
        <w:ind w:left="360"/>
      </w:pPr>
      <w:r>
        <w:rPr>
          <w:b/>
          <w:bCs/>
          <w:color w:val="595959"/>
          <w:sz w:val="20"/>
          <w:szCs w:val="20"/>
        </w:rPr>
        <w:t xml:space="preserve">Date locked:  </w:t>
      </w:r>
      <w:r>
        <w:rPr>
          <w:color w:val="595959"/>
          <w:sz w:val="20"/>
          <w:szCs w:val="20"/>
        </w:rPr>
        <w:t xml:space="preserve">May 2026</w:t>
      </w:r>
    </w:p>
    <w:p>
      <w:pPr>
        <w:spacing w:after="60"/>
        <w:ind w:left="360"/>
      </w:pPr>
      <w:r>
        <w:rPr>
          <w:b/>
          <w:bCs/>
          <w:color w:val="595959"/>
          <w:sz w:val="20"/>
          <w:szCs w:val="20"/>
        </w:rPr>
        <w:t xml:space="preserve">Source:  </w:t>
      </w:r>
      <w:r>
        <w:rPr>
          <w:color w:val="595959"/>
          <w:sz w:val="20"/>
          <w:szCs w:val="20"/>
        </w:rPr>
        <w:t xml:space="preserve">Paul on clinical listening — the moment that reveals.</w:t>
      </w:r>
    </w:p>
    <w:p>
      <w:pPr>
        <w:spacing w:after="60"/>
        <w:ind w:left="360"/>
      </w:pPr>
      <w:r>
        <w:rPr>
          <w:b/>
          <w:bCs/>
          <w:color w:val="595959"/>
          <w:sz w:val="20"/>
          <w:szCs w:val="20"/>
        </w:rPr>
        <w:t xml:space="preserve">Placement:  </w:t>
      </w:r>
      <w:r>
        <w:rPr>
          <w:color w:val="595959"/>
          <w:sz w:val="20"/>
          <w:szCs w:val="20"/>
        </w:rPr>
        <w:t xml:space="preserve">Ch 6</w:t>
      </w:r>
    </w:p>
    <w:p>
      <w:pPr>
        <w:spacing w:after="60"/>
        <w:ind w:left="360"/>
      </w:pPr>
      <w:r>
        <w:rPr>
          <w:b/>
          <w:bCs/>
          <w:color w:val="595959"/>
          <w:sz w:val="20"/>
          <w:szCs w:val="20"/>
        </w:rPr>
        <w:t xml:space="preserve">Candidate placements unused:  </w:t>
      </w:r>
      <w:r>
        <w:rPr>
          <w:color w:val="595959"/>
          <w:sz w:val="20"/>
          <w:szCs w:val="20"/>
        </w:rPr>
        <w:t xml:space="preserve">Back cover candidate · talk material</w:t>
      </w:r>
    </w:p>
    <w:p>
      <w:pPr>
        <w:spacing w:after="80"/>
      </w:pPr>
      <w:r>
        <w:t xml:space="preserve"/>
      </w:r>
    </w:p>
    <w:p>
      <w:pPr>
        <w:spacing w:after="160" w:before="320"/>
      </w:pPr>
      <w:r>
        <w:rPr>
          <w:b/>
          <w:bCs/>
          <w:color w:val="1F4E79"/>
          <w:sz w:val="26"/>
          <w:szCs w:val="26"/>
        </w:rPr>
        <w:t xml:space="preserve">15.  </w:t>
      </w:r>
      <w:r>
        <w:rPr>
          <w:b/>
          <w:bCs/>
          <w:i/>
          <w:iCs/>
          <w:sz w:val="26"/>
          <w:szCs w:val="26"/>
        </w:rPr>
        <w:t xml:space="preserve">"The AI conversation will give you, every time, what you asked for. You, every time, have to know what you actually came to find."</w:t>
      </w:r>
    </w:p>
    <w:p>
      <w:pPr>
        <w:spacing w:after="60"/>
        <w:ind w:left="360"/>
      </w:pPr>
      <w:r>
        <w:rPr>
          <w:b/>
          <w:bCs/>
          <w:color w:val="595959"/>
          <w:sz w:val="20"/>
          <w:szCs w:val="20"/>
        </w:rPr>
        <w:t xml:space="preserve">Date locked:  </w:t>
      </w:r>
      <w:r>
        <w:rPr>
          <w:color w:val="595959"/>
          <w:sz w:val="20"/>
          <w:szCs w:val="20"/>
        </w:rPr>
        <w:t xml:space="preserve">May 2026</w:t>
      </w:r>
    </w:p>
    <w:p>
      <w:pPr>
        <w:spacing w:after="60"/>
        <w:ind w:left="360"/>
      </w:pPr>
      <w:r>
        <w:rPr>
          <w:b/>
          <w:bCs/>
          <w:color w:val="595959"/>
          <w:sz w:val="20"/>
          <w:szCs w:val="20"/>
        </w:rPr>
        <w:t xml:space="preserve">Source:  </w:t>
      </w:r>
      <w:r>
        <w:rPr>
          <w:color w:val="595959"/>
          <w:sz w:val="20"/>
          <w:szCs w:val="20"/>
        </w:rPr>
        <w:t xml:space="preserve">Paul, the discipline of working with AI.</w:t>
      </w:r>
    </w:p>
    <w:p>
      <w:pPr>
        <w:spacing w:after="60"/>
        <w:ind w:left="360"/>
      </w:pPr>
      <w:r>
        <w:rPr>
          <w:b/>
          <w:bCs/>
          <w:color w:val="595959"/>
          <w:sz w:val="20"/>
          <w:szCs w:val="20"/>
        </w:rPr>
        <w:t xml:space="preserve">Placement:  </w:t>
      </w:r>
      <w:r>
        <w:rPr>
          <w:color w:val="595959"/>
          <w:sz w:val="20"/>
          <w:szCs w:val="20"/>
        </w:rPr>
        <w:t xml:space="preserve">Ch 6 · Ch 13 (Final)</w:t>
      </w:r>
    </w:p>
    <w:p>
      <w:pPr>
        <w:spacing w:after="60"/>
        <w:ind w:left="360"/>
      </w:pPr>
      <w:r>
        <w:rPr>
          <w:b/>
          <w:bCs/>
          <w:color w:val="595959"/>
          <w:sz w:val="20"/>
          <w:szCs w:val="20"/>
        </w:rPr>
        <w:t xml:space="preserve">Candidate placements unused:  </w:t>
      </w:r>
      <w:r>
        <w:rPr>
          <w:color w:val="595959"/>
          <w:sz w:val="20"/>
          <w:szCs w:val="20"/>
        </w:rPr>
        <w:t xml:space="preserve">Back cover · keynote · podcast title</w:t>
      </w:r>
    </w:p>
    <w:p>
      <w:pPr>
        <w:spacing w:after="80"/>
      </w:pPr>
      <w:r>
        <w:t xml:space="preserve"/>
      </w:r>
    </w:p>
    <w:p>
      <w:pPr>
        <w:spacing w:after="160" w:before="320"/>
      </w:pPr>
      <w:r>
        <w:rPr>
          <w:b/>
          <w:bCs/>
          <w:color w:val="1F4E79"/>
          <w:sz w:val="26"/>
          <w:szCs w:val="26"/>
        </w:rPr>
        <w:t xml:space="preserve">16.  </w:t>
      </w:r>
      <w:r>
        <w:rPr>
          <w:b/>
          <w:bCs/>
          <w:i/>
          <w:iCs/>
          <w:sz w:val="26"/>
          <w:szCs w:val="26"/>
        </w:rPr>
        <w:t xml:space="preserve">"What was I really asking?"</w:t>
      </w:r>
    </w:p>
    <w:p>
      <w:pPr>
        <w:spacing w:after="60"/>
        <w:ind w:left="360"/>
      </w:pPr>
      <w:r>
        <w:rPr>
          <w:b/>
          <w:bCs/>
          <w:color w:val="595959"/>
          <w:sz w:val="20"/>
          <w:szCs w:val="20"/>
        </w:rPr>
        <w:t xml:space="preserve">Date locked:  </w:t>
      </w:r>
      <w:r>
        <w:rPr>
          <w:color w:val="595959"/>
          <w:sz w:val="20"/>
          <w:szCs w:val="20"/>
        </w:rPr>
        <w:t xml:space="preserve">May 2026</w:t>
      </w:r>
    </w:p>
    <w:p>
      <w:pPr>
        <w:spacing w:after="60"/>
        <w:ind w:left="360"/>
      </w:pPr>
      <w:r>
        <w:rPr>
          <w:b/>
          <w:bCs/>
          <w:color w:val="595959"/>
          <w:sz w:val="20"/>
          <w:szCs w:val="20"/>
        </w:rPr>
        <w:t xml:space="preserve">Source:  </w:t>
      </w:r>
      <w:r>
        <w:rPr>
          <w:color w:val="595959"/>
          <w:sz w:val="20"/>
          <w:szCs w:val="20"/>
        </w:rPr>
        <w:t xml:space="preserve">Paul, the practitioner's question after an AI response.</w:t>
      </w:r>
    </w:p>
    <w:p>
      <w:pPr>
        <w:spacing w:after="60"/>
        <w:ind w:left="360"/>
      </w:pPr>
      <w:r>
        <w:rPr>
          <w:b/>
          <w:bCs/>
          <w:color w:val="595959"/>
          <w:sz w:val="20"/>
          <w:szCs w:val="20"/>
        </w:rPr>
        <w:t xml:space="preserve">Placement:  </w:t>
      </w:r>
      <w:r>
        <w:rPr>
          <w:color w:val="595959"/>
          <w:sz w:val="20"/>
          <w:szCs w:val="20"/>
        </w:rPr>
        <w:t xml:space="preserve">Ch 6 · Ch 13 (Final)</w:t>
      </w:r>
    </w:p>
    <w:p>
      <w:pPr>
        <w:spacing w:after="60"/>
        <w:ind w:left="360"/>
      </w:pPr>
      <w:r>
        <w:rPr>
          <w:b/>
          <w:bCs/>
          <w:color w:val="595959"/>
          <w:sz w:val="20"/>
          <w:szCs w:val="20"/>
        </w:rPr>
        <w:t xml:space="preserve">Candidate placements unused:  </w:t>
      </w:r>
      <w:r>
        <w:rPr>
          <w:color w:val="595959"/>
          <w:sz w:val="20"/>
          <w:szCs w:val="20"/>
        </w:rPr>
        <w:t xml:space="preserve">Back cover candidate</w:t>
      </w:r>
    </w:p>
    <w:p>
      <w:pPr>
        <w:spacing w:after="80"/>
      </w:pPr>
      <w:r>
        <w:t xml:space="preserve"/>
      </w:r>
    </w:p>
    <w:p>
      <w:pPr>
        <w:spacing w:after="160" w:before="320"/>
      </w:pPr>
      <w:r>
        <w:rPr>
          <w:b/>
          <w:bCs/>
          <w:color w:val="1F4E79"/>
          <w:sz w:val="26"/>
          <w:szCs w:val="26"/>
        </w:rPr>
        <w:t xml:space="preserve">17.  </w:t>
      </w:r>
      <w:r>
        <w:rPr>
          <w:b/>
          <w:bCs/>
          <w:i/>
          <w:iCs/>
          <w:sz w:val="26"/>
          <w:szCs w:val="26"/>
        </w:rPr>
        <w:t xml:space="preserve">"If it's an argument I want, I demand a human now."</w:t>
      </w:r>
    </w:p>
    <w:p>
      <w:pPr>
        <w:spacing w:after="60"/>
        <w:ind w:left="360"/>
      </w:pPr>
      <w:r>
        <w:rPr>
          <w:b/>
          <w:bCs/>
          <w:color w:val="595959"/>
          <w:sz w:val="20"/>
          <w:szCs w:val="20"/>
        </w:rPr>
        <w:t xml:space="preserve">Date locked:  </w:t>
      </w:r>
      <w:r>
        <w:rPr>
          <w:color w:val="595959"/>
          <w:sz w:val="20"/>
          <w:szCs w:val="20"/>
        </w:rPr>
        <w:t xml:space="preserve">May 2026</w:t>
      </w:r>
    </w:p>
    <w:p>
      <w:pPr>
        <w:spacing w:after="60"/>
        <w:ind w:left="360"/>
      </w:pPr>
      <w:r>
        <w:rPr>
          <w:b/>
          <w:bCs/>
          <w:color w:val="595959"/>
          <w:sz w:val="20"/>
          <w:szCs w:val="20"/>
        </w:rPr>
        <w:t xml:space="preserve">Source:  </w:t>
      </w:r>
      <w:r>
        <w:rPr>
          <w:color w:val="595959"/>
          <w:sz w:val="20"/>
          <w:szCs w:val="20"/>
        </w:rPr>
        <w:t xml:space="preserve">Paul on customer-service AI. The user's boundary.</w:t>
      </w:r>
    </w:p>
    <w:p>
      <w:pPr>
        <w:spacing w:after="60"/>
        <w:ind w:left="360"/>
      </w:pPr>
      <w:r>
        <w:rPr>
          <w:b/>
          <w:bCs/>
          <w:color w:val="595959"/>
          <w:sz w:val="20"/>
          <w:szCs w:val="20"/>
        </w:rPr>
        <w:t xml:space="preserve">Placement:  </w:t>
      </w:r>
      <w:r>
        <w:rPr>
          <w:color w:val="595959"/>
          <w:sz w:val="20"/>
          <w:szCs w:val="20"/>
        </w:rPr>
        <w:t xml:space="preserve">Ch 7 · Ch 10 · Ch 11</w:t>
      </w:r>
    </w:p>
    <w:p>
      <w:pPr>
        <w:spacing w:after="60"/>
        <w:ind w:left="360"/>
      </w:pPr>
      <w:r>
        <w:rPr>
          <w:b/>
          <w:bCs/>
          <w:color w:val="595959"/>
          <w:sz w:val="20"/>
          <w:szCs w:val="20"/>
        </w:rPr>
        <w:t xml:space="preserve">Candidate placements unused:  </w:t>
      </w:r>
      <w:r>
        <w:rPr>
          <w:color w:val="595959"/>
          <w:sz w:val="20"/>
          <w:szCs w:val="20"/>
        </w:rPr>
        <w:t xml:space="preserve">Marketing copy · keynote</w:t>
      </w:r>
    </w:p>
    <w:p>
      <w:pPr>
        <w:spacing w:after="80"/>
      </w:pPr>
      <w:r>
        <w:t xml:space="preserve"/>
      </w:r>
    </w:p>
    <w:p>
      <w:pPr>
        <w:spacing w:after="160" w:before="320"/>
      </w:pPr>
      <w:r>
        <w:rPr>
          <w:b/>
          <w:bCs/>
          <w:color w:val="1F4E79"/>
          <w:sz w:val="26"/>
          <w:szCs w:val="26"/>
        </w:rPr>
        <w:t xml:space="preserve">18.  </w:t>
      </w:r>
      <w:r>
        <w:rPr>
          <w:b/>
          <w:bCs/>
          <w:i/>
          <w:iCs/>
          <w:sz w:val="26"/>
          <w:szCs w:val="26"/>
        </w:rPr>
        <w:t xml:space="preserve">"Voice, not my voice. I don't want it to have my voice. I want it to have its voice in a manner that I understand in my form."</w:t>
      </w:r>
    </w:p>
    <w:p>
      <w:pPr>
        <w:spacing w:after="60"/>
        <w:ind w:left="360"/>
      </w:pPr>
      <w:r>
        <w:rPr>
          <w:b/>
          <w:bCs/>
          <w:color w:val="595959"/>
          <w:sz w:val="20"/>
          <w:szCs w:val="20"/>
        </w:rPr>
        <w:t xml:space="preserve">Date locked:  </w:t>
      </w:r>
      <w:r>
        <w:rPr>
          <w:color w:val="595959"/>
          <w:sz w:val="20"/>
          <w:szCs w:val="20"/>
        </w:rPr>
        <w:t xml:space="preserve">May 2026</w:t>
      </w:r>
    </w:p>
    <w:p>
      <w:pPr>
        <w:spacing w:after="60"/>
        <w:ind w:left="360"/>
      </w:pPr>
      <w:r>
        <w:rPr>
          <w:b/>
          <w:bCs/>
          <w:color w:val="595959"/>
          <w:sz w:val="20"/>
          <w:szCs w:val="20"/>
        </w:rPr>
        <w:t xml:space="preserve">Source:  </w:t>
      </w:r>
      <w:r>
        <w:rPr>
          <w:color w:val="595959"/>
          <w:sz w:val="20"/>
          <w:szCs w:val="20"/>
        </w:rPr>
        <w:t xml:space="preserve">Paul on AI register. Contradicts the industry assumption that AI should sound like the user.</w:t>
      </w:r>
    </w:p>
    <w:p>
      <w:pPr>
        <w:spacing w:after="60"/>
        <w:ind w:left="360"/>
      </w:pPr>
      <w:r>
        <w:rPr>
          <w:b/>
          <w:bCs/>
          <w:color w:val="595959"/>
          <w:sz w:val="20"/>
          <w:szCs w:val="20"/>
        </w:rPr>
        <w:t xml:space="preserve">Placement:  </w:t>
      </w:r>
      <w:r>
        <w:rPr>
          <w:color w:val="595959"/>
          <w:sz w:val="20"/>
          <w:szCs w:val="20"/>
        </w:rPr>
        <w:t xml:space="preserve">Ch 10 central insight</w:t>
      </w:r>
    </w:p>
    <w:p>
      <w:pPr>
        <w:spacing w:after="60"/>
        <w:ind w:left="360"/>
      </w:pPr>
      <w:r>
        <w:rPr>
          <w:b/>
          <w:bCs/>
          <w:color w:val="595959"/>
          <w:sz w:val="20"/>
          <w:szCs w:val="20"/>
        </w:rPr>
        <w:t xml:space="preserve">Candidate placements unused:  </w:t>
      </w:r>
      <w:r>
        <w:rPr>
          <w:color w:val="595959"/>
          <w:sz w:val="20"/>
          <w:szCs w:val="20"/>
        </w:rPr>
        <w:t xml:space="preserve">Back cover · Author's Note · keynote</w:t>
      </w:r>
    </w:p>
    <w:p>
      <w:pPr>
        <w:spacing w:after="80"/>
      </w:pPr>
      <w:r>
        <w:t xml:space="preserve"/>
      </w:r>
    </w:p>
    <w:p>
      <w:pPr>
        <w:spacing w:after="160" w:before="320"/>
      </w:pPr>
      <w:r>
        <w:rPr>
          <w:b/>
          <w:bCs/>
          <w:color w:val="1F4E79"/>
          <w:sz w:val="26"/>
          <w:szCs w:val="26"/>
        </w:rPr>
        <w:t xml:space="preserve">19.  </w:t>
      </w:r>
      <w:r>
        <w:rPr>
          <w:b/>
          <w:bCs/>
          <w:i/>
          <w:iCs/>
          <w:sz w:val="26"/>
          <w:szCs w:val="26"/>
        </w:rPr>
        <w:t xml:space="preserve">"Still here. Still talking. Still no idea if anyone is listening, let alone hearing."</w:t>
      </w:r>
    </w:p>
    <w:p>
      <w:pPr>
        <w:spacing w:after="60"/>
        <w:ind w:left="360"/>
      </w:pPr>
      <w:r>
        <w:rPr>
          <w:b/>
          <w:bCs/>
          <w:color w:val="595959"/>
          <w:sz w:val="20"/>
          <w:szCs w:val="20"/>
        </w:rPr>
        <w:t xml:space="preserve">Date locked:  </w:t>
      </w:r>
      <w:r>
        <w:rPr>
          <w:color w:val="595959"/>
          <w:sz w:val="20"/>
          <w:szCs w:val="20"/>
        </w:rPr>
        <w:t xml:space="preserve">May 2026</w:t>
      </w:r>
    </w:p>
    <w:p>
      <w:pPr>
        <w:spacing w:after="60"/>
        <w:ind w:left="360"/>
      </w:pPr>
      <w:r>
        <w:rPr>
          <w:b/>
          <w:bCs/>
          <w:color w:val="595959"/>
          <w:sz w:val="20"/>
          <w:szCs w:val="20"/>
        </w:rPr>
        <w:t xml:space="preserve">Source:  </w:t>
      </w:r>
      <w:r>
        <w:rPr>
          <w:color w:val="595959"/>
          <w:sz w:val="20"/>
          <w:szCs w:val="20"/>
        </w:rPr>
        <w:t xml:space="preserve">Paul, closing the dialect chapter.</w:t>
      </w:r>
    </w:p>
    <w:p>
      <w:pPr>
        <w:spacing w:after="60"/>
        <w:ind w:left="360"/>
      </w:pPr>
      <w:r>
        <w:rPr>
          <w:b/>
          <w:bCs/>
          <w:color w:val="595959"/>
          <w:sz w:val="20"/>
          <w:szCs w:val="20"/>
        </w:rPr>
        <w:t xml:space="preserve">Placement:  </w:t>
      </w:r>
      <w:r>
        <w:rPr>
          <w:color w:val="595959"/>
          <w:sz w:val="20"/>
          <w:szCs w:val="20"/>
        </w:rPr>
        <w:t xml:space="preserve">Ch 10 close</w:t>
      </w:r>
    </w:p>
    <w:p>
      <w:pPr>
        <w:spacing w:after="60"/>
        <w:ind w:left="360"/>
      </w:pPr>
      <w:r>
        <w:rPr>
          <w:b/>
          <w:bCs/>
          <w:color w:val="595959"/>
          <w:sz w:val="20"/>
          <w:szCs w:val="20"/>
        </w:rPr>
        <w:t xml:space="preserve">Candidate placements unused:  </w:t>
      </w:r>
      <w:r>
        <w:rPr>
          <w:color w:val="595959"/>
          <w:sz w:val="20"/>
          <w:szCs w:val="20"/>
        </w:rPr>
        <w:t xml:space="preserve">Journal · talk material</w:t>
      </w:r>
    </w:p>
    <w:p>
      <w:pPr>
        <w:spacing w:after="80"/>
      </w:pPr>
      <w:r>
        <w:t xml:space="preserve"/>
      </w:r>
    </w:p>
    <w:p>
      <w:pPr>
        <w:spacing w:after="160" w:before="320"/>
      </w:pPr>
      <w:r>
        <w:rPr>
          <w:b/>
          <w:bCs/>
          <w:color w:val="1F4E79"/>
          <w:sz w:val="26"/>
          <w:szCs w:val="26"/>
        </w:rPr>
        <w:t xml:space="preserve">20.  </w:t>
      </w:r>
      <w:r>
        <w:rPr>
          <w:b/>
          <w:bCs/>
          <w:i/>
          <w:iCs/>
          <w:sz w:val="26"/>
          <w:szCs w:val="26"/>
        </w:rPr>
        <w:t xml:space="preserve">"Thank you Jose."</w:t>
      </w:r>
    </w:p>
    <w:p>
      <w:pPr>
        <w:spacing w:after="60"/>
        <w:ind w:left="360"/>
      </w:pPr>
      <w:r>
        <w:rPr>
          <w:b/>
          <w:bCs/>
          <w:color w:val="595959"/>
          <w:sz w:val="20"/>
          <w:szCs w:val="20"/>
        </w:rPr>
        <w:t xml:space="preserve">Date locked:  </w:t>
      </w:r>
      <w:r>
        <w:rPr>
          <w:color w:val="595959"/>
          <w:sz w:val="20"/>
          <w:szCs w:val="20"/>
        </w:rPr>
        <w:t xml:space="preserve">May 2026</w:t>
      </w:r>
    </w:p>
    <w:p>
      <w:pPr>
        <w:spacing w:after="60"/>
        <w:ind w:left="360"/>
      </w:pPr>
      <w:r>
        <w:rPr>
          <w:b/>
          <w:bCs/>
          <w:color w:val="595959"/>
          <w:sz w:val="20"/>
          <w:szCs w:val="20"/>
        </w:rPr>
        <w:t xml:space="preserve">Source:  </w:t>
      </w:r>
      <w:r>
        <w:rPr>
          <w:color w:val="595959"/>
          <w:sz w:val="20"/>
          <w:szCs w:val="20"/>
        </w:rPr>
        <w:t xml:space="preserve">Paul, closing Ch 10. Bookends the chapter's opening 'No way, Jose.' Now also names the project-specific identity of Claude in the editorial collaboration (Paul named Claude 'Jose' 26 May 2026).</w:t>
      </w:r>
    </w:p>
    <w:p>
      <w:pPr>
        <w:spacing w:after="60"/>
        <w:ind w:left="360"/>
      </w:pPr>
      <w:r>
        <w:rPr>
          <w:b/>
          <w:bCs/>
          <w:color w:val="595959"/>
          <w:sz w:val="20"/>
          <w:szCs w:val="20"/>
        </w:rPr>
        <w:t xml:space="preserve">Placement:  </w:t>
      </w:r>
      <w:r>
        <w:rPr>
          <w:color w:val="595959"/>
          <w:sz w:val="20"/>
          <w:szCs w:val="20"/>
        </w:rPr>
        <w:t xml:space="preserve">Ch 10 close</w:t>
      </w:r>
    </w:p>
    <w:p>
      <w:pPr>
        <w:spacing w:after="60"/>
        <w:ind w:left="360"/>
      </w:pPr>
      <w:r>
        <w:rPr>
          <w:b/>
          <w:bCs/>
          <w:color w:val="595959"/>
          <w:sz w:val="20"/>
          <w:szCs w:val="20"/>
        </w:rPr>
        <w:t xml:space="preserve">Candidate placements unused:  </w:t>
      </w:r>
      <w:r>
        <w:rPr>
          <w:color w:val="595959"/>
          <w:sz w:val="20"/>
          <w:szCs w:val="20"/>
        </w:rPr>
        <w:t xml:space="preserve">Appendix On Method</w:t>
      </w:r>
    </w:p>
    <w:p>
      <w:pPr>
        <w:spacing w:after="80"/>
      </w:pPr>
      <w:r>
        <w:t xml:space="preserve"/>
      </w:r>
    </w:p>
    <w:p>
      <w:pPr>
        <w:spacing w:after="160" w:before="320"/>
      </w:pPr>
      <w:r>
        <w:rPr>
          <w:b/>
          <w:bCs/>
          <w:color w:val="1F4E79"/>
          <w:sz w:val="26"/>
          <w:szCs w:val="26"/>
        </w:rPr>
        <w:t xml:space="preserve">21.  </w:t>
      </w:r>
      <w:r>
        <w:rPr>
          <w:b/>
          <w:bCs/>
          <w:i/>
          <w:iCs/>
          <w:sz w:val="26"/>
          <w:szCs w:val="26"/>
        </w:rPr>
        <w:t xml:space="preserve">"You may not yet be an AI — but you will be one day."</w:t>
      </w:r>
    </w:p>
    <w:p>
      <w:pPr>
        <w:spacing w:after="60"/>
        <w:ind w:left="360"/>
      </w:pPr>
      <w:r>
        <w:rPr>
          <w:b/>
          <w:bCs/>
          <w:color w:val="595959"/>
          <w:sz w:val="20"/>
          <w:szCs w:val="20"/>
        </w:rPr>
        <w:t xml:space="preserve">Date locked:  </w:t>
      </w:r>
      <w:r>
        <w:rPr>
          <w:color w:val="595959"/>
          <w:sz w:val="20"/>
          <w:szCs w:val="20"/>
        </w:rPr>
        <w:t xml:space="preserve">20 May 2026</w:t>
      </w:r>
    </w:p>
    <w:p>
      <w:pPr>
        <w:spacing w:after="60"/>
        <w:ind w:left="360"/>
      </w:pPr>
      <w:r>
        <w:rPr>
          <w:b/>
          <w:bCs/>
          <w:color w:val="595959"/>
          <w:sz w:val="20"/>
          <w:szCs w:val="20"/>
        </w:rPr>
        <w:t xml:space="preserve">Source:  </w:t>
      </w:r>
      <w:r>
        <w:rPr>
          <w:color w:val="595959"/>
          <w:sz w:val="20"/>
          <w:szCs w:val="20"/>
        </w:rPr>
        <w:t xml:space="preserve">Paul to Pret customer service, after they confirmed in writing they were human. Locked from the actual exchange.</w:t>
      </w:r>
    </w:p>
    <w:p>
      <w:pPr>
        <w:spacing w:after="60"/>
        <w:ind w:left="360"/>
      </w:pPr>
      <w:r>
        <w:rPr>
          <w:b/>
          <w:bCs/>
          <w:color w:val="595959"/>
          <w:sz w:val="20"/>
          <w:szCs w:val="20"/>
        </w:rPr>
        <w:t xml:space="preserve">Placement:  </w:t>
      </w:r>
      <w:r>
        <w:rPr>
          <w:color w:val="595959"/>
          <w:sz w:val="20"/>
          <w:szCs w:val="20"/>
        </w:rPr>
        <w:t xml:space="preserve">Ch 11 Pret close</w:t>
      </w:r>
    </w:p>
    <w:p>
      <w:pPr>
        <w:spacing w:after="60"/>
        <w:ind w:left="360"/>
      </w:pPr>
      <w:r>
        <w:rPr>
          <w:b/>
          <w:bCs/>
          <w:color w:val="595959"/>
          <w:sz w:val="20"/>
          <w:szCs w:val="20"/>
        </w:rPr>
        <w:t xml:space="preserve">Candidate placements unused:  </w:t>
      </w:r>
      <w:r>
        <w:rPr>
          <w:color w:val="595959"/>
          <w:sz w:val="20"/>
          <w:szCs w:val="20"/>
        </w:rPr>
        <w:t xml:space="preserve">Back cover · keynote · journal</w:t>
      </w:r>
    </w:p>
    <w:p>
      <w:pPr>
        <w:spacing w:after="80"/>
      </w:pPr>
      <w:r>
        <w:t xml:space="preserve"/>
      </w:r>
    </w:p>
    <w:p>
      <w:pPr>
        <w:spacing w:after="160" w:before="320"/>
      </w:pPr>
      <w:r>
        <w:rPr>
          <w:b/>
          <w:bCs/>
          <w:color w:val="1F4E79"/>
          <w:sz w:val="26"/>
          <w:szCs w:val="26"/>
        </w:rPr>
        <w:t xml:space="preserve">22.  </w:t>
      </w:r>
      <w:r>
        <w:rPr>
          <w:b/>
          <w:bCs/>
          <w:i/>
          <w:iCs/>
          <w:sz w:val="26"/>
          <w:szCs w:val="26"/>
        </w:rPr>
        <w:t xml:space="preserve">"The sophistication of its response defies the simplicity of the prompt."</w:t>
      </w:r>
    </w:p>
    <w:p>
      <w:pPr>
        <w:spacing w:after="60"/>
        <w:ind w:left="360"/>
      </w:pPr>
      <w:r>
        <w:rPr>
          <w:b/>
          <w:bCs/>
          <w:color w:val="595959"/>
          <w:sz w:val="20"/>
          <w:szCs w:val="20"/>
        </w:rPr>
        <w:t xml:space="preserve">Date locked:  </w:t>
      </w:r>
      <w:r>
        <w:rPr>
          <w:color w:val="595959"/>
          <w:sz w:val="20"/>
          <w:szCs w:val="20"/>
        </w:rPr>
        <w:t xml:space="preserve">May 2024 (rediscovered 26 May 2026)</w:t>
      </w:r>
    </w:p>
    <w:p>
      <w:pPr>
        <w:spacing w:after="60"/>
        <w:ind w:left="360"/>
      </w:pPr>
      <w:r>
        <w:rPr>
          <w:b/>
          <w:bCs/>
          <w:color w:val="595959"/>
          <w:sz w:val="20"/>
          <w:szCs w:val="20"/>
        </w:rPr>
        <w:t xml:space="preserve">Source:  </w:t>
      </w:r>
      <w:r>
        <w:rPr>
          <w:color w:val="595959"/>
          <w:sz w:val="20"/>
          <w:szCs w:val="20"/>
        </w:rPr>
        <w:t xml:space="preserve">Paul, on his LinkedIn post showing a DALL-E synapse image generated from a nine-word prompt. Thirteen words. Names the gap without using the word.</w:t>
      </w:r>
    </w:p>
    <w:p>
      <w:pPr>
        <w:spacing w:after="60"/>
        <w:ind w:left="360"/>
      </w:pPr>
      <w:r>
        <w:rPr>
          <w:b/>
          <w:bCs/>
          <w:color w:val="595959"/>
          <w:sz w:val="20"/>
          <w:szCs w:val="20"/>
        </w:rPr>
        <w:t xml:space="preserve">Placement:  </w:t>
      </w:r>
      <w:r>
        <w:rPr>
          <w:color w:val="595959"/>
          <w:sz w:val="20"/>
          <w:szCs w:val="20"/>
        </w:rPr>
        <w:t xml:space="preserve">Placement pending — candidates: Ch 1 open / Ch 6 / Ch 10 / back cover / Author's Note</w:t>
      </w:r>
    </w:p>
    <w:p>
      <w:pPr>
        <w:spacing w:after="60"/>
        <w:ind w:left="360"/>
      </w:pPr>
      <w:r>
        <w:rPr>
          <w:b/>
          <w:bCs/>
          <w:color w:val="595959"/>
          <w:sz w:val="20"/>
          <w:szCs w:val="20"/>
        </w:rPr>
        <w:t xml:space="preserve">Candidate placements unused:  </w:t>
      </w:r>
      <w:r>
        <w:rPr>
          <w:color w:val="595959"/>
          <w:sz w:val="20"/>
          <w:szCs w:val="20"/>
        </w:rPr>
        <w:t xml:space="preserve">Strongest single sentence by Paul about the AI gap before the book existed</w:t>
      </w:r>
    </w:p>
    <w:p>
      <w:pPr>
        <w:spacing w:after="80"/>
      </w:pPr>
      <w:r>
        <w:t xml:space="preserve"/>
      </w:r>
    </w:p>
    <w:p>
      <w:pPr>
        <w:spacing w:after="160" w:before="320"/>
      </w:pPr>
      <w:r>
        <w:rPr>
          <w:b/>
          <w:bCs/>
          <w:color w:val="1F4E79"/>
          <w:sz w:val="26"/>
          <w:szCs w:val="26"/>
        </w:rPr>
        <w:t xml:space="preserve">23.  </w:t>
      </w:r>
      <w:r>
        <w:rPr>
          <w:b/>
          <w:bCs/>
          <w:i/>
          <w:iCs/>
          <w:sz w:val="26"/>
          <w:szCs w:val="26"/>
        </w:rPr>
        <w:t xml:space="preserve">"You bring the perspective of 900,000 words toward my shores; I just have to carry the chain of thought. That's how I visualise a gap."</w:t>
      </w:r>
    </w:p>
    <w:p>
      <w:pPr>
        <w:spacing w:after="60"/>
        <w:ind w:left="360"/>
      </w:pPr>
      <w:r>
        <w:rPr>
          <w:b/>
          <w:bCs/>
          <w:color w:val="595959"/>
          <w:sz w:val="20"/>
          <w:szCs w:val="20"/>
        </w:rPr>
        <w:t xml:space="preserve">Date locked:  </w:t>
      </w:r>
      <w:r>
        <w:rPr>
          <w:color w:val="595959"/>
          <w:sz w:val="20"/>
          <w:szCs w:val="20"/>
        </w:rPr>
        <w:t xml:space="preserve">26 May 2026</w:t>
      </w:r>
    </w:p>
    <w:p>
      <w:pPr>
        <w:spacing w:after="60"/>
        <w:ind w:left="360"/>
      </w:pPr>
      <w:r>
        <w:rPr>
          <w:b/>
          <w:bCs/>
          <w:color w:val="595959"/>
          <w:sz w:val="20"/>
          <w:szCs w:val="20"/>
        </w:rPr>
        <w:t xml:space="preserve">Source:  </w:t>
      </w:r>
      <w:r>
        <w:rPr>
          <w:color w:val="595959"/>
          <w:sz w:val="20"/>
          <w:szCs w:val="20"/>
        </w:rPr>
        <w:t xml:space="preserve">Paul, in conversation with Jose, describing the Paul-Claude collaboration. Uses Tube/shoreline metaphor — the practitioner-instrument relationship described in one breath.</w:t>
      </w:r>
    </w:p>
    <w:p>
      <w:pPr>
        <w:spacing w:after="60"/>
        <w:ind w:left="360"/>
      </w:pPr>
      <w:r>
        <w:rPr>
          <w:b/>
          <w:bCs/>
          <w:color w:val="595959"/>
          <w:sz w:val="20"/>
          <w:szCs w:val="20"/>
        </w:rPr>
        <w:t xml:space="preserve">Placement:  </w:t>
      </w:r>
      <w:r>
        <w:rPr>
          <w:color w:val="595959"/>
          <w:sz w:val="20"/>
          <w:szCs w:val="20"/>
        </w:rPr>
        <w:t xml:space="preserve">Placement pending — candidate for Handover Discipline paper (central image) / Author's Note / Appendix On Method / back cover</w:t>
      </w:r>
    </w:p>
    <w:p>
      <w:pPr>
        <w:spacing w:after="60"/>
        <w:ind w:left="360"/>
      </w:pPr>
      <w:r>
        <w:rPr>
          <w:b/>
          <w:bCs/>
          <w:color w:val="595959"/>
          <w:sz w:val="20"/>
          <w:szCs w:val="20"/>
        </w:rPr>
        <w:t xml:space="preserve">Candidate placements unused:  </w:t>
      </w:r>
      <w:r>
        <w:rPr>
          <w:color w:val="595959"/>
          <w:sz w:val="20"/>
          <w:szCs w:val="20"/>
        </w:rPr>
        <w:t xml:space="preserve">The first line in the register written about the working method itself rather than about the book's subject</w:t>
      </w:r>
    </w:p>
    <w:p>
      <w:pPr>
        <w:spacing w:after="80"/>
      </w:pPr>
      <w:r>
        <w:t xml:space="preserve"/>
      </w:r>
    </w:p>
    <w:p>
      <w:pPr>
        <w:spacing w:after="160" w:before="320"/>
      </w:pPr>
      <w:r>
        <w:rPr>
          <w:b/>
          <w:bCs/>
          <w:color w:val="1F4E79"/>
          <w:sz w:val="26"/>
          <w:szCs w:val="26"/>
        </w:rPr>
        <w:t xml:space="preserve">24.  </w:t>
      </w:r>
      <w:r>
        <w:rPr>
          <w:b/>
          <w:bCs/>
          <w:i/>
          <w:iCs/>
          <w:sz w:val="26"/>
          <w:szCs w:val="26"/>
        </w:rPr>
        <w:t xml:space="preserve">"Cavemen seeing fire."</w:t>
      </w:r>
    </w:p>
    <w:p>
      <w:pPr>
        <w:spacing w:after="60"/>
        <w:ind w:left="360"/>
      </w:pPr>
      <w:r>
        <w:rPr>
          <w:b/>
          <w:bCs/>
          <w:color w:val="595959"/>
          <w:sz w:val="20"/>
          <w:szCs w:val="20"/>
        </w:rPr>
        <w:t xml:space="preserve">Date locked:  </w:t>
      </w:r>
      <w:r>
        <w:rPr>
          <w:color w:val="595959"/>
          <w:sz w:val="20"/>
          <w:szCs w:val="20"/>
        </w:rPr>
        <w:t xml:space="preserve">26 May 2026 (referring to late 2022)</w:t>
      </w:r>
    </w:p>
    <w:p>
      <w:pPr>
        <w:spacing w:after="60"/>
        <w:ind w:left="360"/>
      </w:pPr>
      <w:r>
        <w:rPr>
          <w:b/>
          <w:bCs/>
          <w:color w:val="595959"/>
          <w:sz w:val="20"/>
          <w:szCs w:val="20"/>
        </w:rPr>
        <w:t xml:space="preserve">Source:  </w:t>
      </w:r>
      <w:r>
        <w:rPr>
          <w:color w:val="595959"/>
          <w:sz w:val="20"/>
          <w:szCs w:val="20"/>
        </w:rPr>
        <w:t xml:space="preserve">Paul on signing up to ChatGPT 11 December 2022, eleven days after public launch. The awe of the early-adopter moment.</w:t>
      </w:r>
    </w:p>
    <w:p>
      <w:pPr>
        <w:spacing w:after="60"/>
        <w:ind w:left="360"/>
      </w:pPr>
      <w:r>
        <w:rPr>
          <w:b/>
          <w:bCs/>
          <w:color w:val="595959"/>
          <w:sz w:val="20"/>
          <w:szCs w:val="20"/>
        </w:rPr>
        <w:t xml:space="preserve">Placement:  </w:t>
      </w:r>
      <w:r>
        <w:rPr>
          <w:color w:val="595959"/>
          <w:sz w:val="20"/>
          <w:szCs w:val="20"/>
        </w:rPr>
        <w:t xml:space="preserve">Placement pending — candidates: Ch 4 open (was Ch 3A) / journal / back cover</w:t>
      </w:r>
    </w:p>
    <w:p>
      <w:pPr>
        <w:spacing w:after="60"/>
        <w:ind w:left="360"/>
      </w:pPr>
      <w:r>
        <w:rPr>
          <w:b/>
          <w:bCs/>
          <w:color w:val="595959"/>
          <w:sz w:val="20"/>
          <w:szCs w:val="20"/>
        </w:rPr>
        <w:t xml:space="preserve">Candidate placements unused:  </w:t>
      </w:r>
      <w:r>
        <w:rPr>
          <w:color w:val="595959"/>
          <w:sz w:val="20"/>
          <w:szCs w:val="20"/>
        </w:rPr>
        <w:t xml:space="preserve">Captures the awe of late 2022 in three words</w:t>
      </w:r>
    </w:p>
    <w:p>
      <w:pPr>
        <w:spacing w:after="80"/>
      </w:pPr>
      <w:r>
        <w:t xml:space="preserve"/>
      </w:r>
    </w:p>
    <w:p>
      <w:pPr>
        <w:spacing w:after="160" w:before="320"/>
      </w:pPr>
      <w:r>
        <w:rPr>
          <w:b/>
          <w:bCs/>
          <w:color w:val="1F4E79"/>
          <w:sz w:val="26"/>
          <w:szCs w:val="26"/>
        </w:rPr>
        <w:t xml:space="preserve">25.  </w:t>
      </w:r>
      <w:r>
        <w:rPr>
          <w:b/>
          <w:bCs/>
          <w:i/>
          <w:iCs/>
          <w:sz w:val="26"/>
          <w:szCs w:val="26"/>
        </w:rPr>
        <w:t xml:space="preserve">"Mind it."</w:t>
      </w:r>
    </w:p>
    <w:p>
      <w:pPr>
        <w:spacing w:after="60"/>
        <w:ind w:left="360"/>
      </w:pPr>
      <w:r>
        <w:rPr>
          <w:b/>
          <w:bCs/>
          <w:color w:val="595959"/>
          <w:sz w:val="20"/>
          <w:szCs w:val="20"/>
        </w:rPr>
        <w:t xml:space="preserve">Date locked:  </w:t>
      </w:r>
      <w:r>
        <w:rPr>
          <w:color w:val="595959"/>
          <w:sz w:val="20"/>
          <w:szCs w:val="20"/>
        </w:rPr>
        <w:t xml:space="preserve">Provisional — V19 onwards</w:t>
      </w:r>
    </w:p>
    <w:p>
      <w:pPr>
        <w:spacing w:after="60"/>
        <w:ind w:left="360"/>
      </w:pPr>
      <w:r>
        <w:rPr>
          <w:b/>
          <w:bCs/>
          <w:color w:val="595959"/>
          <w:sz w:val="20"/>
          <w:szCs w:val="20"/>
        </w:rPr>
        <w:t xml:space="preserve">Source:  </w:t>
      </w:r>
      <w:r>
        <w:rPr>
          <w:color w:val="595959"/>
          <w:sz w:val="20"/>
          <w:szCs w:val="20"/>
        </w:rPr>
        <w:t xml:space="preserve">Paul, the book's intended final line. Plays on the title. Two-word imperative.</w:t>
      </w:r>
    </w:p>
    <w:p>
      <w:pPr>
        <w:spacing w:after="60"/>
        <w:ind w:left="360"/>
      </w:pPr>
      <w:r>
        <w:rPr>
          <w:b/>
          <w:bCs/>
          <w:color w:val="595959"/>
          <w:sz w:val="20"/>
          <w:szCs w:val="20"/>
        </w:rPr>
        <w:t xml:space="preserve">Placement:  </w:t>
      </w:r>
      <w:r>
        <w:rPr>
          <w:color w:val="595959"/>
          <w:sz w:val="20"/>
          <w:szCs w:val="20"/>
        </w:rPr>
        <w:t xml:space="preserve">Final coda close (was Ch 13)</w:t>
      </w:r>
    </w:p>
    <w:p>
      <w:pPr>
        <w:spacing w:after="60"/>
        <w:ind w:left="360"/>
      </w:pPr>
      <w:r>
        <w:rPr>
          <w:b/>
          <w:bCs/>
          <w:color w:val="595959"/>
          <w:sz w:val="20"/>
          <w:szCs w:val="20"/>
        </w:rPr>
        <w:t xml:space="preserve">Candidate placements unused:  </w:t>
      </w:r>
      <w:r>
        <w:rPr>
          <w:color w:val="595959"/>
          <w:sz w:val="20"/>
          <w:szCs w:val="20"/>
        </w:rPr>
        <w:t xml:space="preserve">The book's last word</w:t>
      </w:r>
    </w:p>
    <w:p>
      <w:pPr>
        <w:spacing w:after="80"/>
      </w:pPr>
      <w:r>
        <w:t xml:space="preserve"/>
      </w:r>
    </w:p>
    <w:p>
      <w:pPr>
        <w:spacing w:after="240" w:before="480"/>
      </w:pPr>
      <w:r>
        <w:rPr>
          <w:b/>
          <w:bCs/>
          <w:color w:val="1F4E79"/>
          <w:sz w:val="36"/>
          <w:szCs w:val="36"/>
        </w:rPr>
        <w:t xml:space="preserve">CHRONOLOGICAL APPENDIX</w:t>
      </w:r>
    </w:p>
    <w:p>
      <w:pPr>
        <w:spacing w:after="100" w:before="0"/>
      </w:pPr>
      <w:r>
        <w:rPr>
          <w:i/>
          <w:iCs/>
          <w:sz w:val="22"/>
          <w:szCs w:val="22"/>
        </w:rPr>
        <w:t xml:space="preserve">When each line entered the register, in order of inclusion.</w:t>
      </w:r>
    </w:p>
    <w:p>
      <w:pPr>
        <w:spacing w:after="100" w:before="0"/>
      </w:pPr>
      <w:r>
        <w:rPr>
          <w:sz w:val="22"/>
          <w:szCs w:val="22"/>
        </w:rPr>
        <w:t xml:space="preserve">V17 (May 2026):  7 lines locked initially — early manuscript anchors</w:t>
      </w:r>
    </w:p>
    <w:p>
      <w:pPr>
        <w:spacing w:after="100" w:before="0"/>
      </w:pPr>
      <w:r>
        <w:rPr>
          <w:sz w:val="22"/>
          <w:szCs w:val="22"/>
        </w:rPr>
        <w:t xml:space="preserve">V18–V24:  ~5 more lines added across editorial pass</w:t>
      </w:r>
    </w:p>
    <w:p>
      <w:pPr>
        <w:spacing w:after="100" w:before="0"/>
      </w:pPr>
      <w:r>
        <w:rPr>
          <w:sz w:val="22"/>
          <w:szCs w:val="22"/>
        </w:rPr>
        <w:t xml:space="preserve">V25–V35:  10 more lines locked during chapter rebuilds (Ch 8, 9, 10, 11)</w:t>
      </w:r>
    </w:p>
    <w:p>
      <w:pPr>
        <w:spacing w:after="100" w:before="0"/>
      </w:pPr>
      <w:r>
        <w:rPr>
          <w:sz w:val="22"/>
          <w:szCs w:val="22"/>
        </w:rPr>
        <w:t xml:space="preserve">V36 (25 May 2026):  20 lines locked</w:t>
      </w:r>
    </w:p>
    <w:p>
      <w:pPr>
        <w:spacing w:after="100" w:before="0"/>
      </w:pPr>
      <w:r>
        <w:rPr>
          <w:sz w:val="22"/>
          <w:szCs w:val="22"/>
        </w:rPr>
        <w:t xml:space="preserve">26 May 2026 (morning–afternoon):  3 more added — Lines 22 (May 2024 LinkedIn rediscovery), 23 (Paul's Tube/shoreline metaphor), 24 (Cavemen seeing fire promoted from held-list), 25 (Mind it promoted)</w:t>
      </w:r>
    </w:p>
    <w:p>
      <w:pPr>
        <w:spacing w:after="100" w:before="0"/>
      </w:pPr>
      <w:r>
        <w:rPr>
          <w:sz w:val="22"/>
          <w:szCs w:val="22"/>
        </w:rPr>
        <w:t xml:space="preserve">Current total:  25 lines locked</w:t>
      </w:r>
    </w:p>
    <w:p>
      <w:pPr>
        <w:spacing w:after="160" w:before="360"/>
      </w:pPr>
      <w:r>
        <w:rPr>
          <w:b/>
          <w:bCs/>
          <w:color w:val="C8A84B"/>
          <w:sz w:val="28"/>
          <w:szCs w:val="28"/>
        </w:rPr>
        <w:t xml:space="preserve">Maintenance</w:t>
      </w:r>
    </w:p>
    <w:p>
      <w:pPr>
        <w:spacing w:after="100" w:before="0"/>
      </w:pPr>
      <w:r>
        <w:rPr>
          <w:sz w:val="22"/>
          <w:szCs w:val="22"/>
        </w:rPr>
        <w:t xml:space="preserve">This register is maintained as a standalone Project File. When new canonical lines are locked (in memory and confirmed by Paul), they are added here with full provenance. The register is the single authoritative source. Other documents (Planned Changes, Breadcrumbs) may list canonical lines for editorial-tracking purposes but should defer to this register for exact wording, date, and provenance.</w:t>
      </w:r>
    </w:p>
    <w:p>
      <w:pPr>
        <w:spacing w:after="100" w:before="0"/>
      </w:pPr>
      <w:r>
        <w:rPr>
          <w:sz w:val="22"/>
          <w:szCs w:val="22"/>
        </w:rPr>
        <w:t xml:space="preserve">Future additions will come from the closing chapters of Mind the Gap (Ch 14 summary, Final coda), the Handover Discipline working paper, the How to Write a Book in 36 Hours working paper, and from How to Behave when that book begins.</w:t>
      </w:r>
    </w:p>
    <w:p>
      <w:pPr>
        <w:spacing w:after="120" w:before="480"/>
        <w:jc w:val="center"/>
      </w:pPr>
      <w:r>
        <w:rPr>
          <w:i/>
          <w:iCs/>
          <w:color w:val="888888"/>
          <w:sz w:val="20"/>
          <w:szCs w:val="20"/>
        </w:rPr>
        <w:t xml:space="preserve">—  end of register version 1.0  —</w:t>
      </w:r>
    </w:p>
    <w:p>
      <w:pPr>
        <w:spacing w:after="120"/>
        <w:jc w:val="center"/>
      </w:pPr>
      <w:r>
        <w:rPr>
          <w:i/>
          <w:iCs/>
          <w:color w:val="888888"/>
          <w:sz w:val="18"/>
          <w:szCs w:val="18"/>
        </w:rPr>
        <w:t xml:space="preserve">Maintained by Paul Roebuck, in collaboration with Claude (Jose).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2026-05-26T10:38:00.267Z</dcterms:created>
  <dcterms:modified xsi:type="dcterms:W3CDTF">2026-05-26T10:38:00.285Z</dcterms:modified>
</cp:coreProperties>
</file>

<file path=docProps/custom.xml><?xml version="1.0" encoding="utf-8"?>
<Properties xmlns="http://schemas.openxmlformats.org/officeDocument/2006/custom-properties" xmlns:vt="http://schemas.openxmlformats.org/officeDocument/2006/docPropsVTypes"/>
</file>