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62A67" w14:textId="77777777" w:rsidR="00A82DB7" w:rsidRDefault="00A82DB7" w:rsidP="00E802F8">
      <w:pPr>
        <w:rPr>
          <w:b/>
          <w:bCs/>
        </w:rPr>
      </w:pPr>
    </w:p>
    <w:p w14:paraId="5834E239" w14:textId="4257622D" w:rsidR="00A82DB7" w:rsidRDefault="00A82DB7" w:rsidP="00A82DB7">
      <w:pPr>
        <w:ind w:left="720"/>
        <w:rPr>
          <w:b/>
          <w:bCs/>
        </w:rPr>
      </w:pPr>
      <w:r w:rsidRPr="00FE2462">
        <w:rPr>
          <w:b/>
          <w:bCs/>
        </w:rPr>
        <w:t xml:space="preserve">Feedback </w:t>
      </w:r>
    </w:p>
    <w:p w14:paraId="7FD7904D" w14:textId="77777777" w:rsidR="00A82DB7" w:rsidRDefault="00A82DB7" w:rsidP="00A82DB7">
      <w:pPr>
        <w:ind w:left="720"/>
        <w:rPr>
          <w:b/>
          <w:bCs/>
        </w:rPr>
      </w:pPr>
    </w:p>
    <w:p w14:paraId="0BC7D3E2" w14:textId="078F65F6" w:rsidR="00A82DB7" w:rsidRDefault="00A82DB7" w:rsidP="00A82DB7">
      <w:pPr>
        <w:ind w:left="720"/>
      </w:pPr>
      <w:r>
        <w:t xml:space="preserve">All feedback is a perspective. As you gather feedback from others, look for repetition, where you find none all you have is a perspective. </w:t>
      </w:r>
    </w:p>
    <w:p w14:paraId="0C184CF6" w14:textId="77777777" w:rsidR="00A82DB7" w:rsidRDefault="00A82DB7" w:rsidP="00A82DB7">
      <w:pPr>
        <w:ind w:left="720"/>
      </w:pPr>
    </w:p>
    <w:p w14:paraId="1B4D3443" w14:textId="77777777" w:rsidR="00A82DB7" w:rsidRPr="00FE2462" w:rsidRDefault="00A82DB7" w:rsidP="00A82DB7">
      <w:pPr>
        <w:ind w:left="720"/>
        <w:rPr>
          <w:i/>
          <w:iCs/>
        </w:rPr>
      </w:pPr>
      <w:r w:rsidRPr="00FE2462">
        <w:rPr>
          <w:i/>
          <w:iCs/>
        </w:rPr>
        <w:t>Structure:</w:t>
      </w:r>
    </w:p>
    <w:p w14:paraId="7BDABF56" w14:textId="77777777" w:rsidR="00A82DB7" w:rsidRDefault="00A82DB7" w:rsidP="00A82DB7">
      <w:pPr>
        <w:ind w:left="720"/>
      </w:pPr>
    </w:p>
    <w:p w14:paraId="11EB2DA5" w14:textId="77777777" w:rsidR="00A82DB7" w:rsidRDefault="00A82DB7" w:rsidP="00A82DB7">
      <w:pPr>
        <w:pStyle w:val="ListParagraph"/>
        <w:numPr>
          <w:ilvl w:val="0"/>
          <w:numId w:val="2"/>
        </w:numPr>
      </w:pPr>
      <w:r>
        <w:t>I appreciate that you were not really looking for feedback on overall structure. Just for contrast, I would have structured it –</w:t>
      </w:r>
    </w:p>
    <w:p w14:paraId="21B85E8E" w14:textId="77777777" w:rsidR="00A82DB7" w:rsidRDefault="00A82DB7" w:rsidP="00A82DB7">
      <w:pPr>
        <w:ind w:left="720"/>
      </w:pPr>
    </w:p>
    <w:p w14:paraId="3F7CFEAF" w14:textId="367005F9" w:rsidR="00A82DB7" w:rsidRDefault="00A82DB7" w:rsidP="00A82DB7">
      <w:pPr>
        <w:pStyle w:val="ListParagraph"/>
        <w:numPr>
          <w:ilvl w:val="0"/>
          <w:numId w:val="1"/>
        </w:numPr>
      </w:pPr>
      <w:r>
        <w:t>People</w:t>
      </w:r>
    </w:p>
    <w:p w14:paraId="18276755" w14:textId="2185B424" w:rsidR="00A82DB7" w:rsidRDefault="00A82DB7" w:rsidP="00A82DB7">
      <w:pPr>
        <w:pStyle w:val="ListParagraph"/>
        <w:numPr>
          <w:ilvl w:val="0"/>
          <w:numId w:val="1"/>
        </w:numPr>
      </w:pPr>
      <w:r>
        <w:t>AI</w:t>
      </w:r>
    </w:p>
    <w:p w14:paraId="75B59326" w14:textId="0CDED856" w:rsidR="00A82DB7" w:rsidRDefault="00A82DB7" w:rsidP="00A82DB7">
      <w:pPr>
        <w:pStyle w:val="ListParagraph"/>
        <w:numPr>
          <w:ilvl w:val="0"/>
          <w:numId w:val="1"/>
        </w:numPr>
      </w:pPr>
      <w:r>
        <w:t>The Gap</w:t>
      </w:r>
    </w:p>
    <w:p w14:paraId="074184DE" w14:textId="6F4FF5FF" w:rsidR="00A82DB7" w:rsidRDefault="00A82DB7" w:rsidP="00A82DB7">
      <w:pPr>
        <w:pStyle w:val="ListParagraph"/>
        <w:numPr>
          <w:ilvl w:val="0"/>
          <w:numId w:val="1"/>
        </w:numPr>
      </w:pPr>
      <w:r>
        <w:t>Managing/Navigating the Gap</w:t>
      </w:r>
    </w:p>
    <w:p w14:paraId="2A2D7C05" w14:textId="22D5601F" w:rsidR="00A82DB7" w:rsidRDefault="00A82DB7" w:rsidP="00A82DB7">
      <w:pPr>
        <w:pStyle w:val="ListParagraph"/>
        <w:numPr>
          <w:ilvl w:val="0"/>
          <w:numId w:val="1"/>
        </w:numPr>
      </w:pPr>
      <w:r>
        <w:t xml:space="preserve">The future </w:t>
      </w:r>
    </w:p>
    <w:p w14:paraId="0642DFE6" w14:textId="77777777" w:rsidR="00A82DB7" w:rsidRDefault="00A82DB7" w:rsidP="00A82DB7">
      <w:pPr>
        <w:ind w:left="720"/>
      </w:pPr>
    </w:p>
    <w:p w14:paraId="62A97ED3" w14:textId="2A3B6322" w:rsidR="00A83A9F" w:rsidRDefault="00A82DB7" w:rsidP="00A82DB7">
      <w:pPr>
        <w:pStyle w:val="ListParagraph"/>
        <w:numPr>
          <w:ilvl w:val="0"/>
          <w:numId w:val="2"/>
        </w:numPr>
      </w:pPr>
      <w:r>
        <w:t>In that vein I thought Chapter 9, or parts thereof would sit better at the beginning.</w:t>
      </w:r>
    </w:p>
    <w:p w14:paraId="75265209" w14:textId="77777777" w:rsidR="00A82DB7" w:rsidRDefault="00A82DB7" w:rsidP="00A82DB7"/>
    <w:p w14:paraId="16042396" w14:textId="77777777" w:rsidR="00E802F8" w:rsidRDefault="00E802F8" w:rsidP="00A82DB7"/>
    <w:p w14:paraId="08935892" w14:textId="6F9D6A59" w:rsidR="00A82DB7" w:rsidRDefault="00A82DB7" w:rsidP="00A82DB7">
      <w:pPr>
        <w:ind w:firstLine="720"/>
        <w:rPr>
          <w:i/>
          <w:iCs/>
        </w:rPr>
      </w:pPr>
      <w:r w:rsidRPr="00A82DB7">
        <w:rPr>
          <w:i/>
          <w:iCs/>
        </w:rPr>
        <w:t>Style:</w:t>
      </w:r>
    </w:p>
    <w:p w14:paraId="070DC3E5" w14:textId="77777777" w:rsidR="00A82DB7" w:rsidRDefault="00A82DB7" w:rsidP="00A82DB7">
      <w:pPr>
        <w:ind w:firstLine="720"/>
        <w:rPr>
          <w:i/>
          <w:iCs/>
        </w:rPr>
      </w:pPr>
    </w:p>
    <w:p w14:paraId="2641C325" w14:textId="66D70C4F" w:rsidR="00A82DB7" w:rsidRDefault="00A82DB7" w:rsidP="00A82DB7">
      <w:pPr>
        <w:ind w:left="720"/>
      </w:pPr>
      <w:r>
        <w:t>You have adopted a style that uses a lot of short, and even one-word sentences. This looks like a conscious choice. Doing so can create emphasise and even build drama. It was something that came into my awareness early on and stayed there.</w:t>
      </w:r>
      <w:r w:rsidR="0078469D">
        <w:t xml:space="preserve"> Maybe </w:t>
      </w:r>
      <w:r w:rsidR="00E802F8">
        <w:t xml:space="preserve">simply </w:t>
      </w:r>
      <w:r w:rsidR="0078469D">
        <w:t>because I was reviewing the book.</w:t>
      </w:r>
      <w:r>
        <w:t xml:space="preserve"> It </w:t>
      </w:r>
      <w:r w:rsidR="0078469D">
        <w:t xml:space="preserve">did </w:t>
      </w:r>
      <w:r>
        <w:t>ma</w:t>
      </w:r>
      <w:r w:rsidR="0078469D">
        <w:t>ke</w:t>
      </w:r>
      <w:r>
        <w:t xml:space="preserve"> reading some sections seem a little choppy rather than being more flowy, and on a couple of occasions I wasn’t sure what you meant. I have listed these in the section</w:t>
      </w:r>
      <w:r w:rsidR="005B7024">
        <w:t xml:space="preserve"> below. </w:t>
      </w:r>
    </w:p>
    <w:p w14:paraId="671DC610" w14:textId="77777777" w:rsidR="005B7024" w:rsidRDefault="005B7024" w:rsidP="00A82DB7">
      <w:pPr>
        <w:ind w:left="720"/>
      </w:pPr>
    </w:p>
    <w:p w14:paraId="6A72658F" w14:textId="77777777" w:rsidR="0078469D" w:rsidRDefault="0078469D" w:rsidP="00A82DB7">
      <w:pPr>
        <w:ind w:left="720"/>
        <w:rPr>
          <w:i/>
          <w:iCs/>
        </w:rPr>
      </w:pPr>
    </w:p>
    <w:p w14:paraId="640492E0" w14:textId="50F7C60A" w:rsidR="005B7024" w:rsidRPr="005B7024" w:rsidRDefault="005B7024" w:rsidP="00A82DB7">
      <w:pPr>
        <w:ind w:left="720"/>
        <w:rPr>
          <w:i/>
          <w:iCs/>
        </w:rPr>
      </w:pPr>
      <w:r w:rsidRPr="005B7024">
        <w:rPr>
          <w:i/>
          <w:iCs/>
        </w:rPr>
        <w:t>Words</w:t>
      </w:r>
      <w:r w:rsidR="00E802F8">
        <w:rPr>
          <w:i/>
          <w:iCs/>
        </w:rPr>
        <w:t>/</w:t>
      </w:r>
      <w:r w:rsidRPr="005B7024">
        <w:rPr>
          <w:i/>
          <w:iCs/>
        </w:rPr>
        <w:t>Clarity</w:t>
      </w:r>
      <w:r w:rsidR="00C950E6">
        <w:rPr>
          <w:i/>
          <w:iCs/>
        </w:rPr>
        <w:t>:</w:t>
      </w:r>
    </w:p>
    <w:p w14:paraId="3F210A8B" w14:textId="77777777" w:rsidR="00A82DB7" w:rsidRDefault="00A82DB7" w:rsidP="00A82DB7">
      <w:pPr>
        <w:ind w:left="720"/>
      </w:pPr>
    </w:p>
    <w:p w14:paraId="3766AA61" w14:textId="77777777" w:rsidR="005B7024" w:rsidRDefault="005B7024" w:rsidP="005B7024">
      <w:pPr>
        <w:pStyle w:val="ListParagraph"/>
      </w:pPr>
      <w:r w:rsidRPr="005B7024">
        <w:t>Page 24</w:t>
      </w:r>
      <w:r>
        <w:rPr>
          <w:i/>
          <w:iCs/>
        </w:rPr>
        <w:t xml:space="preserve"> – “</w:t>
      </w:r>
      <w:r w:rsidRPr="009E6F09">
        <w:rPr>
          <w:i/>
          <w:iCs/>
        </w:rPr>
        <w:t>In NLP there is a phrase for this: projection is perception</w:t>
      </w:r>
      <w:r>
        <w:rPr>
          <w:i/>
          <w:iCs/>
        </w:rPr>
        <w:t xml:space="preserve">.” </w:t>
      </w:r>
      <w:r w:rsidRPr="005B7024">
        <w:t xml:space="preserve">The phrase is actually – perception is projection. </w:t>
      </w:r>
      <w:r>
        <w:t xml:space="preserve">A statement is being made about perception not projection. </w:t>
      </w:r>
    </w:p>
    <w:p w14:paraId="190D89A8" w14:textId="77777777" w:rsidR="005B7024" w:rsidRDefault="005B7024" w:rsidP="00A82DB7">
      <w:pPr>
        <w:ind w:left="720"/>
      </w:pPr>
    </w:p>
    <w:p w14:paraId="7E60D34B" w14:textId="77777777" w:rsidR="005B7024" w:rsidRDefault="005B7024" w:rsidP="005B7024">
      <w:pPr>
        <w:ind w:left="720"/>
      </w:pPr>
      <w:r w:rsidRPr="008C2C59">
        <w:t xml:space="preserve">Page 27 </w:t>
      </w:r>
      <w:r>
        <w:t xml:space="preserve">– “the adolescent performing confidence” – do you mean the adolescent preforming </w:t>
      </w:r>
      <w:r w:rsidRPr="008C2C59">
        <w:rPr>
          <w:i/>
          <w:iCs/>
        </w:rPr>
        <w:t>with</w:t>
      </w:r>
      <w:r>
        <w:t xml:space="preserve"> confidence – or acting confident. </w:t>
      </w:r>
    </w:p>
    <w:p w14:paraId="6436D067" w14:textId="77777777" w:rsidR="005B7024" w:rsidRDefault="005B7024" w:rsidP="005B7024">
      <w:pPr>
        <w:ind w:left="720"/>
      </w:pPr>
    </w:p>
    <w:p w14:paraId="016A2102" w14:textId="449735DB" w:rsidR="005B7024" w:rsidRDefault="005B7024" w:rsidP="005B7024">
      <w:pPr>
        <w:ind w:left="720"/>
      </w:pPr>
      <w:r w:rsidRPr="005B7024">
        <w:t>Page 44 – “Reflect. Curate. Memory. Insights. Dreams.” I am not sure what this means.</w:t>
      </w:r>
    </w:p>
    <w:p w14:paraId="68BF60C9" w14:textId="77777777" w:rsidR="0078469D" w:rsidRDefault="0078469D" w:rsidP="005B7024">
      <w:pPr>
        <w:ind w:left="720"/>
      </w:pPr>
    </w:p>
    <w:p w14:paraId="3E608FB8" w14:textId="77777777" w:rsidR="0078469D" w:rsidRPr="006B548D" w:rsidRDefault="0078469D" w:rsidP="0078469D">
      <w:pPr>
        <w:ind w:left="720"/>
        <w:rPr>
          <w:i/>
          <w:iCs/>
        </w:rPr>
      </w:pPr>
      <w:r>
        <w:t xml:space="preserve">Page 46 – </w:t>
      </w:r>
      <w:r w:rsidRPr="006B548D">
        <w:rPr>
          <w:i/>
          <w:iCs/>
        </w:rPr>
        <w:t>“But the helpfulness has a shape, and the shape is shaped by what</w:t>
      </w:r>
    </w:p>
    <w:p w14:paraId="07DB06A0" w14:textId="5C5DF784" w:rsidR="0078469D" w:rsidRDefault="0078469D" w:rsidP="0078469D">
      <w:pPr>
        <w:ind w:left="720"/>
      </w:pPr>
      <w:r w:rsidRPr="006B548D">
        <w:rPr>
          <w:i/>
          <w:iCs/>
        </w:rPr>
        <w:t>makes the platform work as a business.”</w:t>
      </w:r>
      <w:r>
        <w:t xml:space="preserve"> Too many </w:t>
      </w:r>
      <w:proofErr w:type="gramStart"/>
      <w:r>
        <w:t>shapes</w:t>
      </w:r>
      <w:proofErr w:type="gramEnd"/>
      <w:r w:rsidR="00E802F8">
        <w:t xml:space="preserve"> I think.</w:t>
      </w:r>
      <w:r>
        <w:t xml:space="preserve"> </w:t>
      </w:r>
    </w:p>
    <w:p w14:paraId="5C80AF79" w14:textId="77777777" w:rsidR="0078469D" w:rsidRDefault="0078469D" w:rsidP="0078469D">
      <w:pPr>
        <w:ind w:left="720"/>
      </w:pPr>
    </w:p>
    <w:p w14:paraId="41DC9A6E" w14:textId="406BB738" w:rsidR="0078469D" w:rsidRDefault="0078469D" w:rsidP="0078469D">
      <w:pPr>
        <w:ind w:left="720"/>
      </w:pPr>
      <w:r>
        <w:lastRenderedPageBreak/>
        <w:t>Page 46 – I don’t think I fully understand this point about tokens as a financial measure. Are companies measuring employee AI use by the number of tokens, or are companies just spending a lot on AI, or is it something else I haven’t understood.</w:t>
      </w:r>
    </w:p>
    <w:p w14:paraId="0A569FD8" w14:textId="77777777" w:rsidR="0078469D" w:rsidRDefault="0078469D" w:rsidP="0078469D">
      <w:pPr>
        <w:ind w:left="720"/>
      </w:pPr>
    </w:p>
    <w:p w14:paraId="5E313170" w14:textId="1BED7AFE" w:rsidR="0078469D" w:rsidRDefault="0078469D" w:rsidP="0078469D">
      <w:pPr>
        <w:ind w:left="720"/>
      </w:pPr>
      <w:r>
        <w:t xml:space="preserve">Page 50 – </w:t>
      </w:r>
      <w:r w:rsidRPr="00667808">
        <w:rPr>
          <w:i/>
          <w:iCs/>
        </w:rPr>
        <w:t>“The tier you pay for is the tier of judgement you cannot delegate.”</w:t>
      </w:r>
      <w:r>
        <w:t xml:space="preserve"> When you say this do you mean</w:t>
      </w:r>
      <w:r w:rsidR="00E802F8">
        <w:t>,</w:t>
      </w:r>
      <w:r>
        <w:t xml:space="preserve"> you are ‘paying’ for the human decision-making part?</w:t>
      </w:r>
    </w:p>
    <w:p w14:paraId="03C07E58" w14:textId="77777777" w:rsidR="0078469D" w:rsidRDefault="0078469D" w:rsidP="0078469D">
      <w:pPr>
        <w:ind w:left="720"/>
      </w:pPr>
    </w:p>
    <w:p w14:paraId="5EC4908A" w14:textId="58C69B54" w:rsidR="0078469D" w:rsidRDefault="0078469D" w:rsidP="0078469D">
      <w:pPr>
        <w:pStyle w:val="ListParagraph"/>
      </w:pPr>
      <w:r>
        <w:t xml:space="preserve">Page 57 – </w:t>
      </w:r>
      <w:r w:rsidRPr="00280010">
        <w:rPr>
          <w:i/>
          <w:iCs/>
        </w:rPr>
        <w:t xml:space="preserve">“That is the gap this book has been about.” </w:t>
      </w:r>
      <w:r>
        <w:t>– do you still need to be saying that at this stage of the book</w:t>
      </w:r>
      <w:r w:rsidR="00E802F8">
        <w:t>?</w:t>
      </w:r>
    </w:p>
    <w:p w14:paraId="6F0224E4" w14:textId="77777777" w:rsidR="0078469D" w:rsidRDefault="0078469D" w:rsidP="0078469D">
      <w:pPr>
        <w:pStyle w:val="ListParagraph"/>
      </w:pPr>
    </w:p>
    <w:p w14:paraId="14846B47" w14:textId="340926B7" w:rsidR="0078469D" w:rsidRDefault="0078469D" w:rsidP="0078469D">
      <w:pPr>
        <w:ind w:left="720"/>
      </w:pPr>
      <w:r w:rsidRPr="00D1108F">
        <w:t>Page 67 – “where this chapter began.” Do you need to say that</w:t>
      </w:r>
      <w:r w:rsidR="00E802F8">
        <w:t>.</w:t>
      </w:r>
      <w:r>
        <w:t xml:space="preserve"> I was able to remember the thread </w:t>
      </w:r>
      <w:r w:rsidRPr="00D1108F">
        <w:t xml:space="preserve">– show don’t tell. </w:t>
      </w:r>
    </w:p>
    <w:p w14:paraId="0BD35FD1" w14:textId="77777777" w:rsidR="0078469D" w:rsidRDefault="0078469D" w:rsidP="0078469D">
      <w:pPr>
        <w:ind w:left="720"/>
      </w:pPr>
    </w:p>
    <w:p w14:paraId="3D0165C9" w14:textId="272F2A94" w:rsidR="0078469D" w:rsidRDefault="0078469D" w:rsidP="0078469D">
      <w:pPr>
        <w:ind w:left="720"/>
      </w:pPr>
      <w:r>
        <w:t xml:space="preserve">Page 82 – You listed three and said all six were made up. I guess you know that you did that. </w:t>
      </w:r>
    </w:p>
    <w:p w14:paraId="79D26CC4" w14:textId="77777777" w:rsidR="0078469D" w:rsidRDefault="0078469D" w:rsidP="0078469D">
      <w:pPr>
        <w:ind w:left="720"/>
      </w:pPr>
    </w:p>
    <w:p w14:paraId="2E3F366F" w14:textId="77777777" w:rsidR="0078469D" w:rsidRDefault="0078469D" w:rsidP="0078469D">
      <w:pPr>
        <w:ind w:left="720"/>
        <w:rPr>
          <w:i/>
          <w:iCs/>
        </w:rPr>
      </w:pPr>
      <w:r>
        <w:t xml:space="preserve">Page 83 – I would attest that there </w:t>
      </w:r>
      <w:proofErr w:type="gramStart"/>
      <w:r>
        <w:t>are</w:t>
      </w:r>
      <w:proofErr w:type="gramEnd"/>
      <w:r>
        <w:t xml:space="preserve"> three AI failures mapped in your book, drift, compression, and hallucination, not the two you mention here. </w:t>
      </w:r>
      <w:r w:rsidRPr="0066577E">
        <w:rPr>
          <w:i/>
          <w:iCs/>
        </w:rPr>
        <w:t>“The book has mapped two distinctive AI failures: compression, in Chapter Six; and hallucination, the gap filled with confident assertion. The standard treatment in the AI literature is to treat these as stages of one cascade — compression precedes drift precedes hallucination in long conversations. Mechanically correct. Incomplete.”</w:t>
      </w:r>
    </w:p>
    <w:p w14:paraId="545A7B76" w14:textId="77777777" w:rsidR="0078469D" w:rsidRDefault="0078469D" w:rsidP="0078469D">
      <w:pPr>
        <w:ind w:left="720"/>
      </w:pPr>
    </w:p>
    <w:p w14:paraId="15463F13" w14:textId="77777777" w:rsidR="0078469D" w:rsidRDefault="0078469D" w:rsidP="0078469D">
      <w:pPr>
        <w:ind w:left="720"/>
      </w:pPr>
      <w:r w:rsidRPr="0066577E">
        <w:t xml:space="preserve">Page 83 – </w:t>
      </w:r>
      <w:r w:rsidRPr="00C950E6">
        <w:rPr>
          <w:i/>
          <w:iCs/>
        </w:rPr>
        <w:t>“Same problem. Two directions. NGE and FOF, in non-human form.”</w:t>
      </w:r>
      <w:r>
        <w:t xml:space="preserve"> Are you here projecting human qualities onto the AI? I appreciate that you say you are not doing this in the paragraphs below – but you brought the human idea in and then said that the AI was doing that, and then said it isn’t.  </w:t>
      </w:r>
    </w:p>
    <w:p w14:paraId="502ACEA4" w14:textId="77777777" w:rsidR="0078469D" w:rsidRDefault="0078469D" w:rsidP="0078469D">
      <w:pPr>
        <w:ind w:left="720"/>
      </w:pPr>
    </w:p>
    <w:p w14:paraId="70D7636D" w14:textId="77777777" w:rsidR="0078469D" w:rsidRDefault="0078469D" w:rsidP="0078469D">
      <w:pPr>
        <w:ind w:left="720"/>
      </w:pPr>
      <w:r>
        <w:t xml:space="preserve">Page 83 – </w:t>
      </w:r>
      <w:r w:rsidRPr="0066577E">
        <w:rPr>
          <w:i/>
          <w:iCs/>
        </w:rPr>
        <w:t>“It simply has no equivalent of I don’t know as a stable output state.”</w:t>
      </w:r>
      <w:r>
        <w:t xml:space="preserve"> Should, ‘I don’t know’, be in quotation marks? This also appears on Page 86 </w:t>
      </w:r>
    </w:p>
    <w:p w14:paraId="7E03BF86" w14:textId="77777777" w:rsidR="0078469D" w:rsidRDefault="0078469D" w:rsidP="0078469D">
      <w:pPr>
        <w:ind w:left="720"/>
      </w:pPr>
    </w:p>
    <w:p w14:paraId="252FE130" w14:textId="5D9126D2" w:rsidR="0078469D" w:rsidRDefault="0078469D" w:rsidP="0078469D">
      <w:pPr>
        <w:ind w:left="720"/>
      </w:pPr>
      <w:r>
        <w:t xml:space="preserve">Overall, I found Chapter 8 less clear about what it was saying. I found the mixing of human issues with AI ‘behaviour’ didn’t really tell me how hallucination arises – we do it therefore the AI has learnt to do it from us – didn’t quite explain how it does it – to me anyway. </w:t>
      </w:r>
    </w:p>
    <w:p w14:paraId="442A4899" w14:textId="77777777" w:rsidR="0078469D" w:rsidRDefault="0078469D" w:rsidP="0078469D">
      <w:pPr>
        <w:ind w:left="720"/>
      </w:pPr>
    </w:p>
    <w:p w14:paraId="3E687D97" w14:textId="77777777" w:rsidR="0078469D" w:rsidRDefault="0078469D" w:rsidP="0078469D">
      <w:pPr>
        <w:ind w:left="720"/>
      </w:pPr>
      <w:r>
        <w:t xml:space="preserve">Page 98 – </w:t>
      </w:r>
      <w:r w:rsidRPr="00FE6078">
        <w:rPr>
          <w:i/>
          <w:iCs/>
        </w:rPr>
        <w:t>“If it’s an argument I want, I demand a human now.”</w:t>
      </w:r>
      <w:r>
        <w:t xml:space="preserve"> do you need the word ‘now’ at the end of this sentence?</w:t>
      </w:r>
    </w:p>
    <w:p w14:paraId="4BC081C6" w14:textId="77777777" w:rsidR="005B7024" w:rsidRDefault="005B7024" w:rsidP="005B7024">
      <w:pPr>
        <w:ind w:left="720"/>
      </w:pPr>
    </w:p>
    <w:p w14:paraId="251B4A71" w14:textId="30A2F4C9" w:rsidR="005B7024" w:rsidRDefault="005B7024" w:rsidP="005B7024">
      <w:pPr>
        <w:ind w:left="720"/>
      </w:pPr>
      <w:r w:rsidRPr="005B7024">
        <w:t xml:space="preserve">Page 100 – </w:t>
      </w:r>
      <w:r w:rsidRPr="00C950E6">
        <w:rPr>
          <w:i/>
          <w:iCs/>
        </w:rPr>
        <w:t>“11 December 2022. Sunday. Eleven days after ChatGPT had been opened to the public, I made an account.”</w:t>
      </w:r>
      <w:r>
        <w:t xml:space="preserve"> Is it being a Sunday so important that it warrants a separate sentence?</w:t>
      </w:r>
    </w:p>
    <w:p w14:paraId="237C5CD7" w14:textId="77777777" w:rsidR="005B7024" w:rsidRDefault="005B7024" w:rsidP="00A82DB7">
      <w:pPr>
        <w:ind w:left="720"/>
      </w:pPr>
    </w:p>
    <w:p w14:paraId="3A816108" w14:textId="77777777" w:rsidR="0078469D" w:rsidRDefault="0078469D" w:rsidP="0078469D">
      <w:pPr>
        <w:ind w:left="720"/>
      </w:pPr>
      <w:r>
        <w:lastRenderedPageBreak/>
        <w:t xml:space="preserve">Page 101- </w:t>
      </w:r>
      <w:r w:rsidRPr="00C15733">
        <w:rPr>
          <w:i/>
          <w:iCs/>
        </w:rPr>
        <w:t>“In my own week: ChatGPT, asked to make me a picture for a presentation.”</w:t>
      </w:r>
      <w:r>
        <w:rPr>
          <w:i/>
          <w:iCs/>
        </w:rPr>
        <w:t xml:space="preserve"> </w:t>
      </w:r>
      <w:r>
        <w:t xml:space="preserve">If you read this quickly it sounds like it asked you not that you asked it. </w:t>
      </w:r>
    </w:p>
    <w:p w14:paraId="767D2856" w14:textId="77777777" w:rsidR="0078469D" w:rsidRDefault="0078469D" w:rsidP="00A82DB7">
      <w:pPr>
        <w:ind w:left="720"/>
      </w:pPr>
    </w:p>
    <w:p w14:paraId="2F9C5DC9" w14:textId="77777777" w:rsidR="002455B5" w:rsidRDefault="002455B5" w:rsidP="002455B5">
      <w:pPr>
        <w:ind w:left="720"/>
      </w:pPr>
      <w:r>
        <w:t>Page 107 – “</w:t>
      </w:r>
      <w:r w:rsidRPr="00C950E6">
        <w:rPr>
          <w:i/>
          <w:iCs/>
        </w:rPr>
        <w:t>That was the tell. The foot tap. The sniff. The palette change. The inability to make eye contact. Biblical, the way the trained eye picks it up in a consulting room.”</w:t>
      </w:r>
      <w:r>
        <w:t xml:space="preserve"> I’m not sure what work the word ‘Biblical’ is doing here.</w:t>
      </w:r>
    </w:p>
    <w:p w14:paraId="75EA1108" w14:textId="77777777" w:rsidR="002455B5" w:rsidRDefault="002455B5" w:rsidP="00A82DB7">
      <w:pPr>
        <w:ind w:left="720"/>
      </w:pPr>
    </w:p>
    <w:p w14:paraId="464BB225" w14:textId="11F0B776" w:rsidR="002455B5" w:rsidRDefault="002455B5" w:rsidP="002455B5">
      <w:pPr>
        <w:ind w:left="720"/>
      </w:pPr>
      <w:r>
        <w:t xml:space="preserve">Page 108 – At various times in the book you have described your experience as 20, 30, and 40 years – you may be referring to different bits of your experience, but that is </w:t>
      </w:r>
      <w:r w:rsidR="00C950E6">
        <w:t>usually not explicitly</w:t>
      </w:r>
      <w:r>
        <w:t xml:space="preserve"> stated. </w:t>
      </w:r>
    </w:p>
    <w:p w14:paraId="16FEC156" w14:textId="77777777" w:rsidR="002455B5" w:rsidRDefault="002455B5" w:rsidP="00A82DB7">
      <w:pPr>
        <w:ind w:left="720"/>
      </w:pPr>
    </w:p>
    <w:p w14:paraId="5D81D1FE" w14:textId="77777777" w:rsidR="005B7024" w:rsidRDefault="005B7024" w:rsidP="00A82DB7">
      <w:pPr>
        <w:ind w:left="720"/>
      </w:pPr>
    </w:p>
    <w:p w14:paraId="696FDF7B" w14:textId="4DA4F7B4" w:rsidR="005B7024" w:rsidRDefault="005B7024" w:rsidP="00A82DB7">
      <w:pPr>
        <w:ind w:left="720"/>
        <w:rPr>
          <w:i/>
          <w:iCs/>
        </w:rPr>
      </w:pPr>
      <w:r w:rsidRPr="005B7024">
        <w:rPr>
          <w:i/>
          <w:iCs/>
        </w:rPr>
        <w:t>Formatting</w:t>
      </w:r>
      <w:r w:rsidR="00C950E6">
        <w:rPr>
          <w:i/>
          <w:iCs/>
        </w:rPr>
        <w:t>:</w:t>
      </w:r>
    </w:p>
    <w:p w14:paraId="4CE5CFD3" w14:textId="77777777" w:rsidR="005B7024" w:rsidRDefault="005B7024" w:rsidP="00A82DB7">
      <w:pPr>
        <w:ind w:left="720"/>
        <w:rPr>
          <w:i/>
          <w:iCs/>
        </w:rPr>
      </w:pPr>
    </w:p>
    <w:p w14:paraId="386BCFB8" w14:textId="77777777" w:rsidR="005B7024" w:rsidRDefault="005B7024" w:rsidP="005B7024">
      <w:pPr>
        <w:pStyle w:val="ListParagraph"/>
        <w:rPr>
          <w:i/>
          <w:iCs/>
        </w:rPr>
      </w:pPr>
      <w:r w:rsidRPr="005B7024">
        <w:t>Page 17</w:t>
      </w:r>
      <w:r>
        <w:rPr>
          <w:i/>
          <w:iCs/>
        </w:rPr>
        <w:t xml:space="preserve"> – “</w:t>
      </w:r>
      <w:r w:rsidRPr="005E7F08">
        <w:rPr>
          <w:i/>
          <w:iCs/>
        </w:rPr>
        <w:t>Tea or coffee.?</w:t>
      </w:r>
      <w:r>
        <w:rPr>
          <w:i/>
          <w:iCs/>
        </w:rPr>
        <w:t xml:space="preserve">” – </w:t>
      </w:r>
      <w:r w:rsidRPr="005B7024">
        <w:t>do we need the full stop too</w:t>
      </w:r>
      <w:r>
        <w:rPr>
          <w:i/>
          <w:iCs/>
        </w:rPr>
        <w:t>?</w:t>
      </w:r>
    </w:p>
    <w:p w14:paraId="124530D3" w14:textId="77777777" w:rsidR="005B7024" w:rsidRDefault="005B7024" w:rsidP="00A82DB7">
      <w:pPr>
        <w:ind w:left="720"/>
      </w:pPr>
    </w:p>
    <w:p w14:paraId="55782840" w14:textId="2C3C9424" w:rsidR="005B7024" w:rsidRDefault="005B7024" w:rsidP="005B7024">
      <w:pPr>
        <w:ind w:left="720"/>
      </w:pPr>
      <w:r>
        <w:t xml:space="preserve">Page 41 – The heading </w:t>
      </w:r>
      <w:r w:rsidRPr="00C950E6">
        <w:rPr>
          <w:i/>
          <w:iCs/>
        </w:rPr>
        <w:t>“The Machinery”</w:t>
      </w:r>
      <w:r>
        <w:t xml:space="preserve"> needs to be on the next page.</w:t>
      </w:r>
    </w:p>
    <w:p w14:paraId="02A89349" w14:textId="77777777" w:rsidR="005B7024" w:rsidRDefault="005B7024" w:rsidP="005B7024">
      <w:pPr>
        <w:ind w:left="720"/>
      </w:pPr>
    </w:p>
    <w:p w14:paraId="146CB03D" w14:textId="77777777" w:rsidR="0078469D" w:rsidRDefault="0078469D" w:rsidP="0078469D">
      <w:pPr>
        <w:ind w:left="720"/>
      </w:pPr>
      <w:r>
        <w:t xml:space="preserve">Page 46 – The heading </w:t>
      </w:r>
      <w:r w:rsidRPr="00C950E6">
        <w:rPr>
          <w:i/>
          <w:iCs/>
        </w:rPr>
        <w:t>“Self-Learning Turn”</w:t>
      </w:r>
      <w:r>
        <w:t xml:space="preserve"> needs to be on the next page. </w:t>
      </w:r>
    </w:p>
    <w:p w14:paraId="5E699B03" w14:textId="77777777" w:rsidR="0078469D" w:rsidRDefault="0078469D" w:rsidP="005B7024">
      <w:pPr>
        <w:ind w:left="720"/>
      </w:pPr>
    </w:p>
    <w:p w14:paraId="1E3D5AC5" w14:textId="77777777" w:rsidR="0078469D" w:rsidRDefault="0078469D" w:rsidP="0078469D">
      <w:pPr>
        <w:pStyle w:val="ListParagraph"/>
      </w:pPr>
      <w:r>
        <w:t xml:space="preserve">Page 53 – Heading </w:t>
      </w:r>
      <w:r w:rsidRPr="00C950E6">
        <w:rPr>
          <w:i/>
          <w:iCs/>
        </w:rPr>
        <w:t>“What Drift Actually Is”</w:t>
      </w:r>
      <w:r>
        <w:t xml:space="preserve"> needs to be on the next page.</w:t>
      </w:r>
    </w:p>
    <w:p w14:paraId="04D0A649" w14:textId="77777777" w:rsidR="005B7024" w:rsidRDefault="005B7024" w:rsidP="0078469D"/>
    <w:p w14:paraId="37239DA3" w14:textId="77777777" w:rsidR="0078469D" w:rsidRPr="00C950E6" w:rsidRDefault="0078469D" w:rsidP="0078469D">
      <w:pPr>
        <w:ind w:left="720"/>
        <w:rPr>
          <w:i/>
          <w:iCs/>
        </w:rPr>
      </w:pPr>
      <w:r w:rsidRPr="00916DCD">
        <w:t>Page 71 – there seems to a random ‘</w:t>
      </w:r>
      <w:proofErr w:type="gramStart"/>
      <w:r w:rsidRPr="00916DCD">
        <w:t>-‘ above</w:t>
      </w:r>
      <w:proofErr w:type="gramEnd"/>
      <w:r w:rsidRPr="00916DCD">
        <w:t xml:space="preserve"> the heading ‘</w:t>
      </w:r>
      <w:r w:rsidRPr="00C950E6">
        <w:rPr>
          <w:i/>
          <w:iCs/>
        </w:rPr>
        <w:t xml:space="preserve">The Therapy Room Version.’ </w:t>
      </w:r>
    </w:p>
    <w:p w14:paraId="371D309D" w14:textId="77777777" w:rsidR="0078469D" w:rsidRDefault="0078469D" w:rsidP="0078469D">
      <w:pPr>
        <w:ind w:left="720"/>
      </w:pPr>
    </w:p>
    <w:p w14:paraId="00D4A97B" w14:textId="77777777" w:rsidR="0078469D" w:rsidRPr="00C950E6" w:rsidRDefault="0078469D" w:rsidP="0078469D">
      <w:pPr>
        <w:ind w:left="720"/>
        <w:rPr>
          <w:i/>
          <w:iCs/>
        </w:rPr>
      </w:pPr>
      <w:r w:rsidRPr="00916DCD">
        <w:t>Page 7</w:t>
      </w:r>
      <w:r>
        <w:t>5</w:t>
      </w:r>
      <w:r w:rsidRPr="00916DCD">
        <w:t xml:space="preserve"> – there seems to a random ‘</w:t>
      </w:r>
      <w:proofErr w:type="gramStart"/>
      <w:r w:rsidRPr="00916DCD">
        <w:t>-‘ above</w:t>
      </w:r>
      <w:proofErr w:type="gramEnd"/>
      <w:r w:rsidRPr="00916DCD">
        <w:t xml:space="preserve"> the heading </w:t>
      </w:r>
      <w:r w:rsidRPr="00C950E6">
        <w:rPr>
          <w:i/>
          <w:iCs/>
        </w:rPr>
        <w:t xml:space="preserve">‘The Executive Implication.’ </w:t>
      </w:r>
    </w:p>
    <w:p w14:paraId="53657EFB" w14:textId="77777777" w:rsidR="0078469D" w:rsidRDefault="0078469D" w:rsidP="0078469D">
      <w:pPr>
        <w:ind w:left="720"/>
      </w:pPr>
    </w:p>
    <w:p w14:paraId="6591D78A" w14:textId="18C3B61D" w:rsidR="0078469D" w:rsidRDefault="0078469D" w:rsidP="0078469D">
      <w:pPr>
        <w:ind w:left="720"/>
      </w:pPr>
      <w:r>
        <w:t xml:space="preserve">Page 76 - </w:t>
      </w:r>
      <w:r w:rsidRPr="00916DCD">
        <w:t>there seems to a random ‘</w:t>
      </w:r>
      <w:proofErr w:type="gramStart"/>
      <w:r w:rsidRPr="00916DCD">
        <w:t>-‘ above</w:t>
      </w:r>
      <w:proofErr w:type="gramEnd"/>
      <w:r w:rsidRPr="00916DCD">
        <w:t xml:space="preserve"> the heading ‘</w:t>
      </w:r>
      <w:r w:rsidRPr="00C950E6">
        <w:rPr>
          <w:i/>
          <w:iCs/>
        </w:rPr>
        <w:t>Always Apply Healthy Verification’</w:t>
      </w:r>
      <w:r>
        <w:t xml:space="preserve"> This seems to be a feature and not a bug of this chapter, but not of others.</w:t>
      </w:r>
    </w:p>
    <w:p w14:paraId="46226B0F" w14:textId="77777777" w:rsidR="0078469D" w:rsidRDefault="0078469D" w:rsidP="0078469D">
      <w:pPr>
        <w:ind w:left="720"/>
      </w:pPr>
    </w:p>
    <w:p w14:paraId="54C42B1F" w14:textId="272E3B52" w:rsidR="0078469D" w:rsidRDefault="0078469D" w:rsidP="0078469D">
      <w:pPr>
        <w:ind w:left="720"/>
      </w:pPr>
      <w:r>
        <w:t>Page 78 – this time the dash is centred where the others weren’t</w:t>
      </w:r>
      <w:r w:rsidRPr="00916DCD">
        <w:t xml:space="preserve"> ‘</w:t>
      </w:r>
      <w:proofErr w:type="gramStart"/>
      <w:r w:rsidRPr="00916DCD">
        <w:t>-‘ above</w:t>
      </w:r>
      <w:proofErr w:type="gramEnd"/>
      <w:r w:rsidRPr="00916DCD">
        <w:t xml:space="preserve"> the heading </w:t>
      </w:r>
      <w:r w:rsidRPr="00C950E6">
        <w:rPr>
          <w:i/>
          <w:iCs/>
        </w:rPr>
        <w:t>‘The Question Behind the Question’</w:t>
      </w:r>
      <w:r>
        <w:t>.</w:t>
      </w:r>
    </w:p>
    <w:p w14:paraId="463D9162" w14:textId="04B71BEF" w:rsidR="0078469D" w:rsidRDefault="0078469D" w:rsidP="0078469D"/>
    <w:p w14:paraId="33A688E3" w14:textId="77777777" w:rsidR="0078469D" w:rsidRDefault="0078469D" w:rsidP="0078469D">
      <w:pPr>
        <w:ind w:left="720"/>
      </w:pPr>
      <w:r>
        <w:t xml:space="preserve">Page 82 – The heading, </w:t>
      </w:r>
      <w:r w:rsidRPr="00C950E6">
        <w:rPr>
          <w:i/>
          <w:iCs/>
        </w:rPr>
        <w:t>“The Defended Gap”</w:t>
      </w:r>
      <w:r>
        <w:t xml:space="preserve"> needs to be on the next page.</w:t>
      </w:r>
    </w:p>
    <w:p w14:paraId="22A066B2" w14:textId="77777777" w:rsidR="005B7024" w:rsidRPr="005B7024" w:rsidRDefault="005B7024" w:rsidP="005B7024">
      <w:pPr>
        <w:pStyle w:val="ListParagraph"/>
      </w:pPr>
    </w:p>
    <w:p w14:paraId="5D5D62BD" w14:textId="77777777" w:rsidR="002455B5" w:rsidRDefault="002455B5" w:rsidP="002455B5">
      <w:pPr>
        <w:ind w:left="720"/>
      </w:pPr>
      <w:r>
        <w:t xml:space="preserve">Page 105 – the heading, </w:t>
      </w:r>
      <w:r w:rsidRPr="00C950E6">
        <w:rPr>
          <w:i/>
          <w:iCs/>
        </w:rPr>
        <w:t>“Outcomes, Not Prompts”</w:t>
      </w:r>
      <w:r>
        <w:t>, needs to be on the next page.</w:t>
      </w:r>
    </w:p>
    <w:p w14:paraId="314FCC4D" w14:textId="77777777" w:rsidR="002455B5" w:rsidRDefault="002455B5" w:rsidP="00C950E6"/>
    <w:p w14:paraId="678D1EE0" w14:textId="2262547C" w:rsidR="0078469D" w:rsidRDefault="0078469D" w:rsidP="0078469D">
      <w:pPr>
        <w:ind w:left="720"/>
      </w:pPr>
      <w:r w:rsidRPr="009952EB">
        <w:t xml:space="preserve">Page 111 </w:t>
      </w:r>
      <w:r>
        <w:t xml:space="preserve">– The heading, </w:t>
      </w:r>
      <w:r w:rsidRPr="009952EB">
        <w:rPr>
          <w:i/>
          <w:iCs/>
        </w:rPr>
        <w:t>“The Block and the Unnameable Dread”</w:t>
      </w:r>
      <w:r>
        <w:t>, should be on the next page.</w:t>
      </w:r>
    </w:p>
    <w:p w14:paraId="2BE6728F" w14:textId="77777777" w:rsidR="0078469D" w:rsidRDefault="0078469D" w:rsidP="0078469D">
      <w:pPr>
        <w:ind w:left="720"/>
      </w:pPr>
    </w:p>
    <w:p w14:paraId="42C5A31A" w14:textId="77777777" w:rsidR="0078469D" w:rsidRDefault="0078469D" w:rsidP="0078469D">
      <w:pPr>
        <w:ind w:left="720"/>
      </w:pPr>
      <w:r>
        <w:t xml:space="preserve">Page 113 - </w:t>
      </w:r>
      <w:r w:rsidRPr="009952EB">
        <w:t>there seems to a random ‘</w:t>
      </w:r>
      <w:proofErr w:type="gramStart"/>
      <w:r w:rsidRPr="009952EB">
        <w:t>-‘ above</w:t>
      </w:r>
      <w:proofErr w:type="gramEnd"/>
      <w:r w:rsidRPr="009952EB">
        <w:t xml:space="preserve"> the heading</w:t>
      </w:r>
      <w:r>
        <w:t xml:space="preserve">, </w:t>
      </w:r>
      <w:r w:rsidRPr="009952EB">
        <w:rPr>
          <w:i/>
          <w:iCs/>
        </w:rPr>
        <w:t>“A Note on the Clinical Source’</w:t>
      </w:r>
      <w:r>
        <w:t>, and the heading needs to be on the next page</w:t>
      </w:r>
    </w:p>
    <w:p w14:paraId="330EFD67" w14:textId="77777777" w:rsidR="0078469D" w:rsidRDefault="0078469D" w:rsidP="0078469D">
      <w:pPr>
        <w:ind w:left="720"/>
      </w:pPr>
    </w:p>
    <w:p w14:paraId="611C33E7" w14:textId="77777777" w:rsidR="0078469D" w:rsidRDefault="0078469D" w:rsidP="0078469D">
      <w:pPr>
        <w:ind w:left="720"/>
      </w:pPr>
      <w:r>
        <w:t xml:space="preserve">Page 114 - The heading, </w:t>
      </w:r>
      <w:r w:rsidRPr="009952EB">
        <w:rPr>
          <w:i/>
          <w:iCs/>
        </w:rPr>
        <w:t xml:space="preserve">“The </w:t>
      </w:r>
      <w:r>
        <w:rPr>
          <w:i/>
          <w:iCs/>
        </w:rPr>
        <w:t>Six Modes</w:t>
      </w:r>
      <w:r w:rsidRPr="009952EB">
        <w:rPr>
          <w:i/>
          <w:iCs/>
        </w:rPr>
        <w:t>”</w:t>
      </w:r>
      <w:r>
        <w:t>, should be on the next page.</w:t>
      </w:r>
    </w:p>
    <w:p w14:paraId="12001CCE" w14:textId="77777777" w:rsidR="0078469D" w:rsidRDefault="0078469D" w:rsidP="0078469D"/>
    <w:p w14:paraId="78468544" w14:textId="77777777" w:rsidR="0078469D" w:rsidRDefault="0078469D" w:rsidP="0078469D">
      <w:pPr>
        <w:ind w:left="720"/>
        <w:rPr>
          <w:i/>
          <w:iCs/>
        </w:rPr>
      </w:pPr>
      <w:r>
        <w:t xml:space="preserve">Page 127 - </w:t>
      </w:r>
      <w:r w:rsidRPr="009952EB">
        <w:t>there seems to a random ‘</w:t>
      </w:r>
      <w:proofErr w:type="gramStart"/>
      <w:r w:rsidRPr="009952EB">
        <w:t>-‘ above</w:t>
      </w:r>
      <w:proofErr w:type="gramEnd"/>
      <w:r w:rsidRPr="009952EB">
        <w:t xml:space="preserve"> the heading</w:t>
      </w:r>
      <w:r>
        <w:t xml:space="preserve">, </w:t>
      </w:r>
      <w:r w:rsidRPr="009952EB">
        <w:rPr>
          <w:i/>
          <w:iCs/>
        </w:rPr>
        <w:t>“</w:t>
      </w:r>
      <w:r>
        <w:rPr>
          <w:i/>
          <w:iCs/>
        </w:rPr>
        <w:t>Audio is the Next Register”</w:t>
      </w:r>
    </w:p>
    <w:p w14:paraId="7662B783" w14:textId="77777777" w:rsidR="005B7024" w:rsidRPr="005B7024" w:rsidRDefault="005B7024" w:rsidP="00A82DB7">
      <w:pPr>
        <w:ind w:left="720"/>
      </w:pPr>
    </w:p>
    <w:p w14:paraId="2082E83F" w14:textId="77777777" w:rsidR="0078469D" w:rsidRDefault="0078469D" w:rsidP="0078469D">
      <w:pPr>
        <w:pStyle w:val="ListParagraph"/>
        <w:rPr>
          <w:i/>
          <w:iCs/>
        </w:rPr>
      </w:pPr>
      <w:r w:rsidRPr="003D1ECF">
        <w:t xml:space="preserve">Page </w:t>
      </w:r>
      <w:r>
        <w:t>1</w:t>
      </w:r>
      <w:r w:rsidRPr="003D1ECF">
        <w:t>33 -</w:t>
      </w:r>
      <w:r>
        <w:t xml:space="preserve"> </w:t>
      </w:r>
      <w:r w:rsidRPr="009952EB">
        <w:t>there seems to a random ‘</w:t>
      </w:r>
      <w:proofErr w:type="gramStart"/>
      <w:r w:rsidRPr="009952EB">
        <w:t>-‘ above</w:t>
      </w:r>
      <w:proofErr w:type="gramEnd"/>
      <w:r w:rsidRPr="009952EB">
        <w:t xml:space="preserve"> the heading</w:t>
      </w:r>
      <w:r>
        <w:t xml:space="preserve">, </w:t>
      </w:r>
      <w:r w:rsidRPr="009952EB">
        <w:rPr>
          <w:i/>
          <w:iCs/>
        </w:rPr>
        <w:t>“</w:t>
      </w:r>
      <w:r>
        <w:rPr>
          <w:i/>
          <w:iCs/>
        </w:rPr>
        <w:t>What Changes”</w:t>
      </w:r>
    </w:p>
    <w:p w14:paraId="23CC157D" w14:textId="4839BC3A" w:rsidR="00A82DB7" w:rsidRDefault="00A82DB7" w:rsidP="00A82DB7">
      <w:pPr>
        <w:ind w:left="720"/>
      </w:pPr>
    </w:p>
    <w:p w14:paraId="77F5F1E1" w14:textId="77777777" w:rsidR="00AE18B8" w:rsidRDefault="00AE18B8" w:rsidP="00AE18B8">
      <w:pPr>
        <w:ind w:left="720"/>
      </w:pPr>
      <w:r>
        <w:t xml:space="preserve">Page 146 - The heading, </w:t>
      </w:r>
      <w:r>
        <w:rPr>
          <w:i/>
          <w:iCs/>
        </w:rPr>
        <w:t>“Cancer Closes One Door and Opens Another</w:t>
      </w:r>
      <w:r w:rsidRPr="009952EB">
        <w:rPr>
          <w:i/>
          <w:iCs/>
        </w:rPr>
        <w:t>”</w:t>
      </w:r>
      <w:r>
        <w:t>, should be on the next page.</w:t>
      </w:r>
    </w:p>
    <w:p w14:paraId="314D3D00" w14:textId="77777777" w:rsidR="00AE18B8" w:rsidRDefault="00AE18B8" w:rsidP="00AE18B8">
      <w:pPr>
        <w:pStyle w:val="ListParagraph"/>
      </w:pPr>
    </w:p>
    <w:p w14:paraId="7B29F101" w14:textId="77777777" w:rsidR="00AE18B8" w:rsidRDefault="00AE18B8" w:rsidP="00AE18B8">
      <w:pPr>
        <w:pStyle w:val="ListParagraph"/>
        <w:rPr>
          <w:i/>
          <w:iCs/>
        </w:rPr>
      </w:pPr>
      <w:r w:rsidRPr="003D1ECF">
        <w:t xml:space="preserve">Page </w:t>
      </w:r>
      <w:r>
        <w:t>148</w:t>
      </w:r>
      <w:r w:rsidRPr="003D1ECF">
        <w:t xml:space="preserve"> -</w:t>
      </w:r>
      <w:r>
        <w:t xml:space="preserve"> </w:t>
      </w:r>
      <w:r w:rsidRPr="009952EB">
        <w:t>there seems to a random ‘</w:t>
      </w:r>
      <w:proofErr w:type="gramStart"/>
      <w:r w:rsidRPr="009952EB">
        <w:t>-‘ above</w:t>
      </w:r>
      <w:proofErr w:type="gramEnd"/>
      <w:r w:rsidRPr="009952EB">
        <w:t xml:space="preserve"> the heading</w:t>
      </w:r>
      <w:r>
        <w:t xml:space="preserve">, </w:t>
      </w:r>
      <w:r w:rsidRPr="009952EB">
        <w:rPr>
          <w:i/>
          <w:iCs/>
        </w:rPr>
        <w:t>“</w:t>
      </w:r>
      <w:r>
        <w:rPr>
          <w:i/>
          <w:iCs/>
        </w:rPr>
        <w:t>The Bowlby Closing”</w:t>
      </w:r>
    </w:p>
    <w:p w14:paraId="40FE5454" w14:textId="77777777" w:rsidR="00AE18B8" w:rsidRDefault="00AE18B8" w:rsidP="00A82DB7">
      <w:pPr>
        <w:ind w:left="720"/>
      </w:pPr>
    </w:p>
    <w:p w14:paraId="4E2559EB" w14:textId="77777777" w:rsidR="00AE18B8" w:rsidRDefault="00AE18B8" w:rsidP="00AE18B8">
      <w:pPr>
        <w:ind w:left="720"/>
      </w:pPr>
      <w:r>
        <w:t>Page 149 – The layout and colour of the heading of this chapter is different to the others, is that deliberate?</w:t>
      </w:r>
    </w:p>
    <w:p w14:paraId="3513A81E" w14:textId="77777777" w:rsidR="00AE18B8" w:rsidRPr="00A82DB7" w:rsidRDefault="00AE18B8" w:rsidP="00A82DB7">
      <w:pPr>
        <w:ind w:left="720"/>
      </w:pPr>
    </w:p>
    <w:sectPr w:rsidR="00AE18B8" w:rsidRPr="00A82D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14021"/>
    <w:multiLevelType w:val="hybridMultilevel"/>
    <w:tmpl w:val="B6B4C3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4A13EF"/>
    <w:multiLevelType w:val="hybridMultilevel"/>
    <w:tmpl w:val="E53256F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89969566">
    <w:abstractNumId w:val="1"/>
  </w:num>
  <w:num w:numId="2" w16cid:durableId="67472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B7"/>
    <w:rsid w:val="002455B5"/>
    <w:rsid w:val="003609DD"/>
    <w:rsid w:val="005B7024"/>
    <w:rsid w:val="006A7F19"/>
    <w:rsid w:val="0078469D"/>
    <w:rsid w:val="00973D5D"/>
    <w:rsid w:val="009A5731"/>
    <w:rsid w:val="00A41BF4"/>
    <w:rsid w:val="00A82DB7"/>
    <w:rsid w:val="00A83A9F"/>
    <w:rsid w:val="00AE18B8"/>
    <w:rsid w:val="00B400CE"/>
    <w:rsid w:val="00BB1FFB"/>
    <w:rsid w:val="00C950E6"/>
    <w:rsid w:val="00D35040"/>
    <w:rsid w:val="00E802F8"/>
    <w:rsid w:val="00F308A3"/>
    <w:rsid w:val="00F6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CBEDE"/>
  <w15:chartTrackingRefBased/>
  <w15:docId w15:val="{774D3401-6726-764A-8D7D-5A675326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B7"/>
  </w:style>
  <w:style w:type="paragraph" w:styleId="Heading1">
    <w:name w:val="heading 1"/>
    <w:basedOn w:val="Normal"/>
    <w:next w:val="Normal"/>
    <w:link w:val="Heading1Char"/>
    <w:uiPriority w:val="9"/>
    <w:qFormat/>
    <w:rsid w:val="00A82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D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D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D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D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D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D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D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D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Ewan Mochrie</dc:creator>
  <cp:keywords/>
  <dc:description/>
  <cp:lastModifiedBy>paul roebuck</cp:lastModifiedBy>
  <cp:revision>2</cp:revision>
  <dcterms:created xsi:type="dcterms:W3CDTF">2026-06-01T16:22:00Z</dcterms:created>
  <dcterms:modified xsi:type="dcterms:W3CDTF">2026-06-01T16:22:00Z</dcterms:modified>
</cp:coreProperties>
</file>